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C93" w:rsidRPr="004F7FF3" w:rsidRDefault="00DC7C93" w:rsidP="00DC7C93">
      <w:pPr>
        <w:jc w:val="center"/>
        <w:rPr>
          <w:rFonts w:cstheme="minorHAnsi"/>
          <w:b/>
          <w:caps/>
          <w:lang w:val="es-ES"/>
        </w:rPr>
      </w:pPr>
      <w:r w:rsidRPr="004F7FF3">
        <w:rPr>
          <w:rFonts w:cstheme="minorHAnsi"/>
          <w:b/>
          <w:caps/>
          <w:lang w:val="es-ES"/>
        </w:rPr>
        <w:t xml:space="preserve">TERMINOS DE REFENCIA PARA consultoria para realizar un estudio cap (conocimientos – actitudes –practicas) relacionado con </w:t>
      </w:r>
      <w:r w:rsidR="004F7FF3" w:rsidRPr="004F7FF3">
        <w:rPr>
          <w:rFonts w:cstheme="minorHAnsi"/>
          <w:b/>
          <w:caps/>
          <w:lang w:val="es-ES"/>
        </w:rPr>
        <w:t xml:space="preserve">EMERGENCIAS O </w:t>
      </w:r>
      <w:r w:rsidRPr="004F7FF3">
        <w:rPr>
          <w:rFonts w:cstheme="minorHAnsi"/>
          <w:b/>
          <w:caps/>
          <w:lang w:val="es-ES"/>
        </w:rPr>
        <w:t>desastres en las comunidades educativas de Municipios parte del Programa de Prevención de Desastres y Gestión de Riesgos</w:t>
      </w:r>
    </w:p>
    <w:p w:rsidR="00DC7C93" w:rsidRPr="004F7FF3" w:rsidRDefault="00DC7C93" w:rsidP="00DC7C93">
      <w:pPr>
        <w:rPr>
          <w:rFonts w:cstheme="minorHAnsi"/>
        </w:rPr>
      </w:pPr>
    </w:p>
    <w:p w:rsidR="00DC7C93" w:rsidRPr="004F7FF3" w:rsidRDefault="00DC7C93" w:rsidP="00DC7C93">
      <w:pPr>
        <w:spacing w:after="0"/>
        <w:jc w:val="center"/>
        <w:rPr>
          <w:rFonts w:cstheme="minorHAnsi"/>
          <w:b/>
          <w:i/>
          <w:lang w:val="es-ES"/>
        </w:rPr>
      </w:pPr>
      <w:r w:rsidRPr="004F7FF3">
        <w:rPr>
          <w:rFonts w:cstheme="minorHAnsi"/>
          <w:b/>
          <w:i/>
          <w:lang w:val="es-ES"/>
        </w:rPr>
        <w:t>Ministerio de Economía, Planificación y Desarrollo</w:t>
      </w:r>
    </w:p>
    <w:p w:rsidR="00DC7C93" w:rsidRPr="004F7FF3" w:rsidRDefault="00DC7C93" w:rsidP="00DC7C93">
      <w:pPr>
        <w:spacing w:after="0"/>
        <w:jc w:val="center"/>
        <w:rPr>
          <w:rFonts w:cstheme="minorHAnsi"/>
          <w:i/>
          <w:lang w:val="es-ES"/>
        </w:rPr>
      </w:pPr>
      <w:r w:rsidRPr="004F7FF3">
        <w:rPr>
          <w:rFonts w:cstheme="minorHAnsi"/>
          <w:i/>
          <w:lang w:val="es-ES"/>
        </w:rPr>
        <w:t>Dirección General de Ordenamiento y Desarrollo Territorial</w:t>
      </w:r>
    </w:p>
    <w:p w:rsidR="00DC7C93" w:rsidRPr="004F7FF3" w:rsidRDefault="00DC7C93" w:rsidP="00DC7C93">
      <w:pPr>
        <w:spacing w:after="0"/>
        <w:jc w:val="center"/>
        <w:rPr>
          <w:rFonts w:cstheme="minorHAnsi"/>
          <w:b/>
          <w:i/>
          <w:lang w:val="es-ES"/>
        </w:rPr>
      </w:pPr>
      <w:r w:rsidRPr="004F7FF3">
        <w:rPr>
          <w:rFonts w:cstheme="minorHAnsi"/>
          <w:b/>
          <w:i/>
          <w:lang w:val="es-ES"/>
        </w:rPr>
        <w:t>Programa de Prevención de Desastres y Gestión de Riesgos (1708/OC-DR)</w:t>
      </w:r>
    </w:p>
    <w:p w:rsidR="00DC7C93" w:rsidRPr="004F7FF3" w:rsidRDefault="00DC7C93" w:rsidP="00DC7C93">
      <w:pPr>
        <w:spacing w:after="0"/>
        <w:rPr>
          <w:rFonts w:cstheme="minorHAnsi"/>
          <w:lang w:val="es-ES"/>
        </w:rPr>
      </w:pPr>
    </w:p>
    <w:p w:rsidR="00DC7C93" w:rsidRDefault="00DC7C93" w:rsidP="00DC7C93">
      <w:pPr>
        <w:numPr>
          <w:ilvl w:val="0"/>
          <w:numId w:val="1"/>
        </w:numPr>
        <w:tabs>
          <w:tab w:val="clear" w:pos="1080"/>
        </w:tabs>
        <w:spacing w:after="0" w:line="240" w:lineRule="auto"/>
        <w:ind w:left="540" w:hanging="540"/>
        <w:rPr>
          <w:rFonts w:cstheme="minorHAnsi"/>
          <w:b/>
          <w:smallCaps/>
          <w:sz w:val="24"/>
          <w:szCs w:val="24"/>
          <w:lang w:val="es-ES"/>
        </w:rPr>
      </w:pPr>
      <w:r w:rsidRPr="004F7FF3">
        <w:rPr>
          <w:rFonts w:cstheme="minorHAnsi"/>
          <w:b/>
          <w:smallCaps/>
          <w:sz w:val="24"/>
          <w:szCs w:val="24"/>
          <w:lang w:val="es-ES"/>
        </w:rPr>
        <w:t>Descripción del Programa</w:t>
      </w:r>
    </w:p>
    <w:p w:rsidR="004F7FF3" w:rsidRPr="004F7FF3" w:rsidRDefault="004F7FF3" w:rsidP="004F7FF3">
      <w:pPr>
        <w:spacing w:after="0" w:line="240" w:lineRule="auto"/>
        <w:ind w:left="540"/>
        <w:rPr>
          <w:rFonts w:cstheme="minorHAnsi"/>
          <w:b/>
          <w:smallCaps/>
          <w:sz w:val="24"/>
          <w:szCs w:val="24"/>
          <w:lang w:val="es-ES"/>
        </w:rPr>
      </w:pPr>
    </w:p>
    <w:p w:rsidR="00DC7C93" w:rsidRPr="004F7FF3" w:rsidRDefault="00DC7C93" w:rsidP="00DC7C93">
      <w:pPr>
        <w:tabs>
          <w:tab w:val="right" w:leader="dot" w:pos="8640"/>
        </w:tabs>
        <w:jc w:val="both"/>
        <w:rPr>
          <w:rFonts w:eastAsia="Calibri,Bold" w:cstheme="minorHAnsi"/>
          <w:lang w:val="es-ES"/>
        </w:rPr>
      </w:pPr>
      <w:r w:rsidRPr="004F7FF3">
        <w:rPr>
          <w:rFonts w:eastAsia="Calibri,Bold" w:cstheme="minorHAnsi"/>
          <w:lang w:val="es-ES"/>
        </w:rPr>
        <w:t xml:space="preserve">El Programa de Prevención de Desastres y Gestión de Riesgos, es una iniciativa del Gobierno Dominicano financiada con un préstamo del Banco Interamericano de Desarrollo (BID), con el objetivo de apoyar la etapa inicial de implantación de la Gestión del Riesgo en la planificación nacional y así reducir la pérdida de vidas humanas y los daños debidos a los desastres. </w:t>
      </w:r>
    </w:p>
    <w:p w:rsidR="00DC7C93" w:rsidRPr="004F7FF3" w:rsidRDefault="00DC7C93" w:rsidP="00D206D0">
      <w:pPr>
        <w:tabs>
          <w:tab w:val="right" w:leader="dot" w:pos="8640"/>
        </w:tabs>
        <w:jc w:val="both"/>
        <w:rPr>
          <w:rFonts w:eastAsia="Calibri,Bold" w:cstheme="minorHAnsi"/>
          <w:lang w:val="es-ES"/>
        </w:rPr>
      </w:pPr>
      <w:r w:rsidRPr="004F7FF3">
        <w:rPr>
          <w:rFonts w:eastAsia="Calibri,Bold" w:cstheme="minorHAnsi"/>
          <w:lang w:val="es-ES"/>
        </w:rPr>
        <w:t xml:space="preserve">Este programa es ejecutado desde la Dirección General de Ordenamiento y Desarrollo Territorial (DGODT) del Ministerio de Economía, Planificación y Desarrollo, y el mismo tiene tres objetivos fundamentales: a) fomentar la Gestión del Riesgo en el nivel local; </w:t>
      </w:r>
      <w:r w:rsidRPr="004F7FF3">
        <w:rPr>
          <w:rFonts w:eastAsia="Calibri,Bold" w:cstheme="minorHAnsi"/>
          <w:i/>
          <w:lang w:val="es-ES"/>
        </w:rPr>
        <w:t>b) promover la integración de la Gestión del Riesgo en la cultura y educación dominicana</w:t>
      </w:r>
      <w:r w:rsidRPr="004F7FF3">
        <w:rPr>
          <w:rFonts w:eastAsia="Calibri,Bold" w:cstheme="minorHAnsi"/>
          <w:lang w:val="es-ES"/>
        </w:rPr>
        <w:t>; y c) permitir al Vice Ministerio de Planificación, a través de la DGODT, supervisar y promover la implementación de la política de Gestión del Riesgo en la planificación nacional, incluyendo la evaluación de una estrategia sostenible de financiamiento. Al contribuir con esta experiencia, la operación busca colocar al país en una posición que le permita establecer, en el futuro, un programa más amplio de inversiones públicas para la reducción del riesgo.</w:t>
      </w:r>
    </w:p>
    <w:p w:rsidR="00D206D0" w:rsidRPr="004F7FF3" w:rsidRDefault="00D206D0" w:rsidP="00D206D0">
      <w:pPr>
        <w:tabs>
          <w:tab w:val="right" w:leader="dot" w:pos="8640"/>
        </w:tabs>
        <w:jc w:val="both"/>
        <w:rPr>
          <w:rFonts w:eastAsia="Calibri,Bold" w:cstheme="minorHAnsi"/>
          <w:lang w:val="es-DO"/>
        </w:rPr>
      </w:pPr>
      <w:r w:rsidRPr="004F7FF3">
        <w:rPr>
          <w:rFonts w:eastAsia="Calibri,Bold" w:cstheme="minorHAnsi"/>
          <w:lang w:val="es-ES"/>
        </w:rPr>
        <w:t xml:space="preserve">El programa se desarrolla en cinco (5) municipios que son: </w:t>
      </w:r>
      <w:r w:rsidRPr="004F7FF3">
        <w:rPr>
          <w:rFonts w:eastAsia="Calibri,Bold" w:cstheme="minorHAnsi"/>
          <w:lang w:val="es-DO"/>
        </w:rPr>
        <w:t xml:space="preserve">San Felipe de Puerto Plata, Sabana Grande de </w:t>
      </w:r>
      <w:proofErr w:type="spellStart"/>
      <w:r w:rsidRPr="004F7FF3">
        <w:rPr>
          <w:rFonts w:eastAsia="Calibri,Bold" w:cstheme="minorHAnsi"/>
          <w:lang w:val="es-DO"/>
        </w:rPr>
        <w:t>Boyá</w:t>
      </w:r>
      <w:proofErr w:type="spellEnd"/>
      <w:r w:rsidRPr="004F7FF3">
        <w:rPr>
          <w:rFonts w:eastAsia="Calibri,Bold" w:cstheme="minorHAnsi"/>
          <w:lang w:val="es-DO"/>
        </w:rPr>
        <w:t xml:space="preserve">, Bajos de Haina, San José de </w:t>
      </w:r>
      <w:proofErr w:type="spellStart"/>
      <w:r w:rsidRPr="004F7FF3">
        <w:rPr>
          <w:rFonts w:eastAsia="Calibri,Bold" w:cstheme="minorHAnsi"/>
          <w:lang w:val="es-DO"/>
        </w:rPr>
        <w:t>Ocoa</w:t>
      </w:r>
      <w:proofErr w:type="spellEnd"/>
      <w:r w:rsidRPr="004F7FF3">
        <w:rPr>
          <w:rFonts w:eastAsia="Calibri,Bold" w:cstheme="minorHAnsi"/>
          <w:lang w:val="es-DO"/>
        </w:rPr>
        <w:t xml:space="preserve"> y Padre las Casas, los mismos han sido </w:t>
      </w:r>
      <w:r w:rsidRPr="004F7FF3">
        <w:rPr>
          <w:rFonts w:eastAsia="Calibri,Bold" w:cstheme="minorHAnsi"/>
          <w:lang w:val="es-ES"/>
        </w:rPr>
        <w:t xml:space="preserve">seleccionados </w:t>
      </w:r>
      <w:r w:rsidRPr="004F7FF3">
        <w:rPr>
          <w:rFonts w:eastAsia="Calibri,Bold" w:cstheme="minorHAnsi"/>
          <w:lang w:val="es-DO"/>
        </w:rPr>
        <w:t xml:space="preserve">en base a una serie de criterios agrupados bajo las siguientes categorías: vulnerabilidad (nivel de educación, degradación ambiental, pobreza, género), </w:t>
      </w:r>
      <w:proofErr w:type="spellStart"/>
      <w:r w:rsidRPr="004F7FF3">
        <w:rPr>
          <w:rFonts w:eastAsia="Calibri,Bold" w:cstheme="minorHAnsi"/>
          <w:lang w:val="es-DO"/>
        </w:rPr>
        <w:t>multiamenazas</w:t>
      </w:r>
      <w:proofErr w:type="spellEnd"/>
      <w:r w:rsidRPr="004F7FF3">
        <w:rPr>
          <w:rFonts w:eastAsia="Calibri,Bold" w:cstheme="minorHAnsi"/>
          <w:lang w:val="es-DO"/>
        </w:rPr>
        <w:t xml:space="preserve"> (</w:t>
      </w:r>
      <w:proofErr w:type="spellStart"/>
      <w:r w:rsidRPr="004F7FF3">
        <w:rPr>
          <w:rFonts w:eastAsia="Calibri,Bold" w:cstheme="minorHAnsi"/>
          <w:lang w:val="es-DO"/>
        </w:rPr>
        <w:t>antrópica</w:t>
      </w:r>
      <w:proofErr w:type="spellEnd"/>
      <w:r w:rsidRPr="004F7FF3">
        <w:rPr>
          <w:rFonts w:eastAsia="Calibri,Bold" w:cstheme="minorHAnsi"/>
          <w:lang w:val="es-ES"/>
        </w:rPr>
        <w:t>s</w:t>
      </w:r>
      <w:r w:rsidRPr="004F7FF3">
        <w:rPr>
          <w:rFonts w:eastAsia="Calibri,Bold" w:cstheme="minorHAnsi"/>
          <w:vertAlign w:val="superscript"/>
          <w:lang w:val="es-ES"/>
        </w:rPr>
        <w:footnoteReference w:id="2"/>
      </w:r>
      <w:r w:rsidRPr="004F7FF3">
        <w:rPr>
          <w:rFonts w:eastAsia="Calibri,Bold" w:cstheme="minorHAnsi"/>
          <w:lang w:val="es-DO"/>
        </w:rPr>
        <w:t xml:space="preserve"> y/o naturales), desastres recientes y capacidades. Sin embargo la guía que se espera debe ser aplicable en todo el país.    </w:t>
      </w:r>
    </w:p>
    <w:p w:rsidR="00D206D0" w:rsidRPr="004F7FF3" w:rsidRDefault="00D206D0" w:rsidP="00D206D0">
      <w:pPr>
        <w:tabs>
          <w:tab w:val="right" w:leader="dot" w:pos="8640"/>
        </w:tabs>
        <w:jc w:val="both"/>
        <w:rPr>
          <w:rFonts w:eastAsia="Calibri,Bold" w:cstheme="minorHAnsi"/>
          <w:lang w:val="es-DO"/>
        </w:rPr>
      </w:pPr>
      <w:r w:rsidRPr="004F7FF3">
        <w:rPr>
          <w:rFonts w:eastAsia="Calibri,Bold" w:cstheme="minorHAnsi"/>
          <w:lang w:val="es-ES"/>
        </w:rPr>
        <w:t>La Gestión del Riesgo en la Educación (Componente II del Programa) se implementa con el apoyo y participación del Ministerio de Educación (MINERD) y forma parte de su estrategia institucional para actualizar e implementar la estrat</w:t>
      </w:r>
      <w:r w:rsidR="004F7FF3">
        <w:rPr>
          <w:rFonts w:eastAsia="Calibri,Bold" w:cstheme="minorHAnsi"/>
          <w:lang w:val="es-ES"/>
        </w:rPr>
        <w:t>egia de Gestión del Riesgo tend</w:t>
      </w:r>
      <w:r w:rsidRPr="004F7FF3">
        <w:rPr>
          <w:rFonts w:eastAsia="Calibri,Bold" w:cstheme="minorHAnsi"/>
          <w:lang w:val="es-ES"/>
        </w:rPr>
        <w:t>ente a salvaguardar futuras inversiones en infraestructura y prop</w:t>
      </w:r>
      <w:r w:rsidR="00F538A5">
        <w:rPr>
          <w:rFonts w:eastAsia="Calibri,Bold" w:cstheme="minorHAnsi"/>
          <w:lang w:val="es-ES"/>
        </w:rPr>
        <w:t>or</w:t>
      </w:r>
      <w:r w:rsidRPr="004F7FF3">
        <w:rPr>
          <w:rFonts w:eastAsia="Calibri,Bold" w:cstheme="minorHAnsi"/>
          <w:lang w:val="es-ES"/>
        </w:rPr>
        <w:t>cionar a los maestros</w:t>
      </w:r>
      <w:r w:rsidR="00F538A5">
        <w:rPr>
          <w:rFonts w:eastAsia="Calibri,Bold" w:cstheme="minorHAnsi"/>
          <w:lang w:val="es-ES"/>
        </w:rPr>
        <w:t>/as</w:t>
      </w:r>
      <w:r w:rsidRPr="004F7FF3">
        <w:rPr>
          <w:rFonts w:eastAsia="Calibri,Bold" w:cstheme="minorHAnsi"/>
          <w:lang w:val="es-ES"/>
        </w:rPr>
        <w:t xml:space="preserve">, y estudiantes la capacitación y el equipo básico para que puedan prepararse para situaciones de emergencia </w:t>
      </w:r>
      <w:r w:rsidR="00F538A5">
        <w:rPr>
          <w:rFonts w:eastAsia="Calibri,Bold" w:cstheme="minorHAnsi"/>
          <w:lang w:val="es-ES"/>
        </w:rPr>
        <w:t>p</w:t>
      </w:r>
      <w:r w:rsidRPr="004F7FF3">
        <w:rPr>
          <w:rFonts w:eastAsia="Calibri,Bold" w:cstheme="minorHAnsi"/>
          <w:lang w:val="es-ES"/>
        </w:rPr>
        <w:t xml:space="preserve">ara lo cual, el </w:t>
      </w:r>
      <w:r w:rsidR="004F7FF3" w:rsidRPr="004F7FF3">
        <w:rPr>
          <w:rFonts w:eastAsia="Calibri,Bold" w:cstheme="minorHAnsi"/>
          <w:lang w:val="es-ES"/>
        </w:rPr>
        <w:t>Programa</w:t>
      </w:r>
      <w:r w:rsidRPr="004F7FF3">
        <w:rPr>
          <w:rFonts w:eastAsia="Calibri,Bold" w:cstheme="minorHAnsi"/>
          <w:lang w:val="es-ES"/>
        </w:rPr>
        <w:t xml:space="preserve"> promueve y apoya la ejecución de una serie de actividades en las </w:t>
      </w:r>
      <w:r w:rsidR="001C6A84" w:rsidRPr="004F7FF3">
        <w:rPr>
          <w:rFonts w:eastAsia="Calibri,Bold" w:cstheme="minorHAnsi"/>
          <w:lang w:val="es-ES"/>
        </w:rPr>
        <w:t>60</w:t>
      </w:r>
      <w:r w:rsidRPr="004F7FF3">
        <w:rPr>
          <w:rFonts w:eastAsia="Calibri,Bold" w:cstheme="minorHAnsi"/>
          <w:lang w:val="es-ES"/>
        </w:rPr>
        <w:t xml:space="preserve"> escuelas que se detallan en el </w:t>
      </w:r>
      <w:r w:rsidR="002E0B4E" w:rsidRPr="002E0B4E">
        <w:rPr>
          <w:rFonts w:eastAsia="Calibri,Bold" w:cstheme="minorHAnsi"/>
          <w:lang w:val="es-ES"/>
        </w:rPr>
        <w:t>anexo 1</w:t>
      </w:r>
      <w:r w:rsidR="00F538A5" w:rsidRPr="00D42216">
        <w:rPr>
          <w:rFonts w:eastAsia="Calibri,Bold" w:cstheme="minorHAnsi"/>
          <w:lang w:val="es-ES"/>
        </w:rPr>
        <w:t>.</w:t>
      </w:r>
    </w:p>
    <w:p w:rsidR="00C87451" w:rsidRPr="004F7FF3" w:rsidRDefault="00C87451" w:rsidP="00C87451">
      <w:pPr>
        <w:tabs>
          <w:tab w:val="right" w:leader="dot" w:pos="8640"/>
        </w:tabs>
        <w:spacing w:after="0"/>
        <w:jc w:val="both"/>
        <w:rPr>
          <w:rFonts w:eastAsia="Calibri,Bold" w:cstheme="minorHAnsi"/>
          <w:lang w:val="es-ES"/>
        </w:rPr>
      </w:pPr>
      <w:r w:rsidRPr="004F7FF3">
        <w:rPr>
          <w:rFonts w:eastAsia="Calibri,Bold" w:cstheme="minorHAnsi"/>
          <w:lang w:val="es-ES"/>
        </w:rPr>
        <w:lastRenderedPageBreak/>
        <w:t xml:space="preserve">La presente consultoría para el desarrollo de un estudio de Conocimientos, Actitudes y Prácticas (CAP) relacionadas con los desastres y la percepción de los riesgos de desastres y la </w:t>
      </w:r>
      <w:proofErr w:type="spellStart"/>
      <w:r w:rsidRPr="004F7FF3">
        <w:rPr>
          <w:rFonts w:eastAsia="Calibri,Bold" w:cstheme="minorHAnsi"/>
          <w:lang w:val="es-ES"/>
        </w:rPr>
        <w:t>resiliencia</w:t>
      </w:r>
      <w:proofErr w:type="spellEnd"/>
      <w:r w:rsidRPr="004F7FF3">
        <w:rPr>
          <w:rFonts w:eastAsia="Calibri,Bold" w:cstheme="minorHAnsi"/>
          <w:lang w:val="es-ES"/>
        </w:rPr>
        <w:t xml:space="preserve"> en </w:t>
      </w:r>
      <w:r w:rsidR="00D42216">
        <w:rPr>
          <w:rFonts w:eastAsia="Calibri,Bold" w:cstheme="minorHAnsi"/>
          <w:lang w:val="es-ES"/>
        </w:rPr>
        <w:t xml:space="preserve">las </w:t>
      </w:r>
      <w:r w:rsidRPr="004F7FF3">
        <w:rPr>
          <w:rFonts w:eastAsia="Calibri,Bold" w:cstheme="minorHAnsi"/>
          <w:lang w:val="es-ES"/>
        </w:rPr>
        <w:t>comunidades escolares de los Municipios, se enmarca dentro de las actividades de planificación y monitoreo del Programa de Prevención de Desastres y Reducción de Riesgo.</w:t>
      </w:r>
    </w:p>
    <w:p w:rsidR="009D2A46" w:rsidRPr="004F7FF3" w:rsidRDefault="009D2A46">
      <w:pPr>
        <w:rPr>
          <w:rFonts w:cstheme="minorHAnsi"/>
        </w:rPr>
      </w:pPr>
    </w:p>
    <w:p w:rsidR="009D2A46" w:rsidRPr="004F7FF3" w:rsidRDefault="009D2A46" w:rsidP="009D2A46">
      <w:pPr>
        <w:autoSpaceDE w:val="0"/>
        <w:autoSpaceDN w:val="0"/>
        <w:adjustRightInd w:val="0"/>
        <w:spacing w:after="0" w:line="240" w:lineRule="auto"/>
        <w:rPr>
          <w:rFonts w:eastAsia="Times New Roman" w:cstheme="minorHAnsi"/>
          <w:b/>
          <w:smallCaps/>
          <w:sz w:val="24"/>
          <w:szCs w:val="24"/>
          <w:lang w:val="es-ES"/>
        </w:rPr>
      </w:pPr>
      <w:r w:rsidRPr="004F7FF3">
        <w:rPr>
          <w:rFonts w:eastAsia="Times New Roman" w:cstheme="minorHAnsi"/>
          <w:b/>
          <w:smallCaps/>
          <w:sz w:val="24"/>
          <w:szCs w:val="24"/>
          <w:lang w:val="es-ES"/>
        </w:rPr>
        <w:t>II. - Objetivo general de la consultoría:</w:t>
      </w:r>
    </w:p>
    <w:p w:rsidR="00C87451" w:rsidRPr="004F7FF3" w:rsidRDefault="009D2A46" w:rsidP="00C87451">
      <w:pPr>
        <w:autoSpaceDE w:val="0"/>
        <w:autoSpaceDN w:val="0"/>
        <w:adjustRightInd w:val="0"/>
        <w:spacing w:after="0" w:line="240" w:lineRule="auto"/>
        <w:jc w:val="both"/>
        <w:rPr>
          <w:rFonts w:eastAsia="Calibri,Bold" w:cstheme="minorHAnsi"/>
          <w:lang w:val="es-ES"/>
        </w:rPr>
      </w:pPr>
      <w:r w:rsidRPr="004F7FF3">
        <w:rPr>
          <w:rFonts w:eastAsia="Calibri,Bold" w:cstheme="minorHAnsi"/>
          <w:lang w:val="es-ES"/>
        </w:rPr>
        <w:t>Llevar a cabo un estudio CAP (Conocimiento, Actitudes, Prácticas) relacionado a la reducción de riesgos en el caso de un</w:t>
      </w:r>
      <w:r w:rsidR="00D42216">
        <w:rPr>
          <w:rFonts w:eastAsia="Calibri,Bold" w:cstheme="minorHAnsi"/>
          <w:lang w:val="es-ES"/>
        </w:rPr>
        <w:t>a emergencia o</w:t>
      </w:r>
      <w:r w:rsidRPr="004F7FF3">
        <w:rPr>
          <w:rFonts w:eastAsia="Calibri,Bold" w:cstheme="minorHAnsi"/>
          <w:lang w:val="es-ES"/>
        </w:rPr>
        <w:t xml:space="preserve"> </w:t>
      </w:r>
      <w:r w:rsidR="00D42216">
        <w:rPr>
          <w:rFonts w:eastAsia="Calibri,Bold" w:cstheme="minorHAnsi"/>
          <w:lang w:val="es-ES"/>
        </w:rPr>
        <w:t xml:space="preserve">un </w:t>
      </w:r>
      <w:r w:rsidRPr="004F7FF3">
        <w:rPr>
          <w:rFonts w:eastAsia="Calibri,Bold" w:cstheme="minorHAnsi"/>
          <w:lang w:val="es-ES"/>
        </w:rPr>
        <w:t>desastre en las comunidades</w:t>
      </w:r>
      <w:r w:rsidR="00C87451" w:rsidRPr="004F7FF3">
        <w:rPr>
          <w:rFonts w:eastAsia="Calibri,Bold" w:cstheme="minorHAnsi"/>
          <w:lang w:val="es-ES"/>
        </w:rPr>
        <w:t xml:space="preserve"> escolares de los </w:t>
      </w:r>
      <w:r w:rsidRPr="004F7FF3">
        <w:rPr>
          <w:rFonts w:eastAsia="Calibri,Bold" w:cstheme="minorHAnsi"/>
          <w:lang w:val="es-ES"/>
        </w:rPr>
        <w:t xml:space="preserve">municipios </w:t>
      </w:r>
      <w:r w:rsidR="00C87451" w:rsidRPr="004F7FF3">
        <w:rPr>
          <w:rFonts w:eastAsia="Calibri,Bold" w:cstheme="minorHAnsi"/>
          <w:lang w:val="es-ES"/>
        </w:rPr>
        <w:t>parte del Programa.</w:t>
      </w:r>
    </w:p>
    <w:p w:rsidR="00C87451" w:rsidRPr="004F7FF3" w:rsidRDefault="00C87451" w:rsidP="00C87451">
      <w:pPr>
        <w:autoSpaceDE w:val="0"/>
        <w:autoSpaceDN w:val="0"/>
        <w:adjustRightInd w:val="0"/>
        <w:spacing w:after="0" w:line="240" w:lineRule="auto"/>
        <w:jc w:val="both"/>
        <w:rPr>
          <w:rFonts w:eastAsia="Calibri,Bold" w:cstheme="minorHAnsi"/>
          <w:lang w:val="es-ES"/>
        </w:rPr>
      </w:pPr>
    </w:p>
    <w:p w:rsidR="00C87451" w:rsidRPr="004F7FF3" w:rsidRDefault="00C87451" w:rsidP="00C87451">
      <w:pPr>
        <w:autoSpaceDE w:val="0"/>
        <w:autoSpaceDN w:val="0"/>
        <w:adjustRightInd w:val="0"/>
        <w:spacing w:after="0" w:line="240" w:lineRule="auto"/>
        <w:jc w:val="both"/>
        <w:rPr>
          <w:rFonts w:eastAsia="Calibri,Bold" w:cstheme="minorHAnsi"/>
          <w:lang w:val="es-ES"/>
        </w:rPr>
      </w:pPr>
      <w:r w:rsidRPr="004F7FF3">
        <w:rPr>
          <w:rFonts w:eastAsia="Calibri,Bold" w:cstheme="minorHAnsi"/>
          <w:lang w:val="es-ES"/>
        </w:rPr>
        <w:t xml:space="preserve">Los </w:t>
      </w:r>
      <w:r w:rsidRPr="004F7FF3">
        <w:rPr>
          <w:rFonts w:eastAsia="Calibri,Bold" w:cstheme="minorHAnsi"/>
          <w:b/>
          <w:lang w:val="es-ES"/>
        </w:rPr>
        <w:t>objetivos específicos</w:t>
      </w:r>
      <w:r w:rsidRPr="004F7FF3">
        <w:rPr>
          <w:rFonts w:eastAsia="Calibri,Bold" w:cstheme="minorHAnsi"/>
          <w:lang w:val="es-ES"/>
        </w:rPr>
        <w:t xml:space="preserve"> de esta consultoría son:</w:t>
      </w:r>
    </w:p>
    <w:p w:rsidR="009D2A46" w:rsidRPr="004F7FF3" w:rsidRDefault="009D2A46" w:rsidP="00C87451">
      <w:pPr>
        <w:pStyle w:val="Prrafodelista"/>
        <w:numPr>
          <w:ilvl w:val="0"/>
          <w:numId w:val="2"/>
        </w:numPr>
        <w:autoSpaceDE w:val="0"/>
        <w:autoSpaceDN w:val="0"/>
        <w:adjustRightInd w:val="0"/>
        <w:spacing w:after="0" w:line="240" w:lineRule="auto"/>
        <w:jc w:val="both"/>
        <w:rPr>
          <w:rFonts w:eastAsia="Calibri,Bold" w:cstheme="minorHAnsi"/>
          <w:lang w:val="es-ES"/>
        </w:rPr>
      </w:pPr>
      <w:r w:rsidRPr="004F7FF3">
        <w:rPr>
          <w:rFonts w:eastAsia="Calibri,Bold" w:cstheme="minorHAnsi"/>
          <w:lang w:val="es-ES"/>
        </w:rPr>
        <w:t xml:space="preserve">Identificar el conocimiento, las actitudes y las prácticas de las </w:t>
      </w:r>
      <w:r w:rsidR="00C87451" w:rsidRPr="004F7FF3">
        <w:rPr>
          <w:rFonts w:eastAsia="Calibri,Bold" w:cstheme="minorHAnsi"/>
          <w:lang w:val="es-ES"/>
        </w:rPr>
        <w:t xml:space="preserve">comunidades escolares en los Municipios parte del Programa; </w:t>
      </w:r>
      <w:r w:rsidRPr="004F7FF3">
        <w:rPr>
          <w:rFonts w:eastAsia="Calibri,Bold" w:cstheme="minorHAnsi"/>
          <w:lang w:val="es-ES"/>
        </w:rPr>
        <w:t xml:space="preserve">en cuanto a las amenazas, vulnerabilidades y </w:t>
      </w:r>
      <w:r w:rsidR="00C87451" w:rsidRPr="004F7FF3">
        <w:rPr>
          <w:rFonts w:eastAsia="Calibri,Bold" w:cstheme="minorHAnsi"/>
          <w:lang w:val="es-ES"/>
        </w:rPr>
        <w:t>c</w:t>
      </w:r>
      <w:r w:rsidRPr="004F7FF3">
        <w:rPr>
          <w:rFonts w:eastAsia="Calibri,Bold" w:cstheme="minorHAnsi"/>
          <w:lang w:val="es-ES"/>
        </w:rPr>
        <w:t>apacidades para prepararse y responder ante una emergencia y/o desastre</w:t>
      </w:r>
      <w:r w:rsidR="00C87451" w:rsidRPr="004F7FF3">
        <w:rPr>
          <w:rFonts w:eastAsia="Calibri,Bold" w:cstheme="minorHAnsi"/>
          <w:lang w:val="es-ES"/>
        </w:rPr>
        <w:t>.</w:t>
      </w:r>
    </w:p>
    <w:p w:rsidR="009D2A46" w:rsidRPr="004F7FF3" w:rsidRDefault="00C87451" w:rsidP="00C87451">
      <w:pPr>
        <w:pStyle w:val="Prrafodelista"/>
        <w:numPr>
          <w:ilvl w:val="0"/>
          <w:numId w:val="2"/>
        </w:numPr>
        <w:autoSpaceDE w:val="0"/>
        <w:autoSpaceDN w:val="0"/>
        <w:adjustRightInd w:val="0"/>
        <w:spacing w:after="0" w:line="240" w:lineRule="auto"/>
        <w:jc w:val="both"/>
        <w:rPr>
          <w:rFonts w:eastAsia="Calibri,Bold" w:cstheme="minorHAnsi"/>
          <w:lang w:val="es-ES"/>
        </w:rPr>
      </w:pPr>
      <w:r w:rsidRPr="004F7FF3">
        <w:rPr>
          <w:rFonts w:eastAsia="Calibri,Bold" w:cstheme="minorHAnsi"/>
          <w:lang w:val="es-ES"/>
        </w:rPr>
        <w:t>Definir y</w:t>
      </w:r>
      <w:r w:rsidR="009D2A46" w:rsidRPr="004F7FF3">
        <w:rPr>
          <w:rFonts w:eastAsia="Calibri,Bold" w:cstheme="minorHAnsi"/>
          <w:lang w:val="es-ES"/>
        </w:rPr>
        <w:t xml:space="preserve"> atribuir un valor preciso a los indicadores seleccionados para medir </w:t>
      </w:r>
      <w:r w:rsidR="00DF402C">
        <w:rPr>
          <w:rFonts w:eastAsia="Calibri,Bold" w:cstheme="minorHAnsi"/>
          <w:lang w:val="es-ES"/>
        </w:rPr>
        <w:t xml:space="preserve">antes </w:t>
      </w:r>
      <w:r w:rsidR="009D2A46" w:rsidRPr="004F7FF3">
        <w:rPr>
          <w:rFonts w:eastAsia="Calibri,Bold" w:cstheme="minorHAnsi"/>
          <w:lang w:val="es-ES"/>
        </w:rPr>
        <w:t xml:space="preserve"> y al finalizar </w:t>
      </w:r>
      <w:r w:rsidRPr="004F7FF3">
        <w:rPr>
          <w:rFonts w:eastAsia="Calibri,Bold" w:cstheme="minorHAnsi"/>
          <w:lang w:val="es-ES"/>
        </w:rPr>
        <w:t>el programa</w:t>
      </w:r>
      <w:r w:rsidR="009D2A46" w:rsidRPr="004F7FF3">
        <w:rPr>
          <w:rFonts w:eastAsia="Calibri,Bold" w:cstheme="minorHAnsi"/>
          <w:lang w:val="es-ES"/>
        </w:rPr>
        <w:t xml:space="preserve"> los cambios cuantitativos y cualitativos con relación a la preparación y </w:t>
      </w:r>
      <w:proofErr w:type="spellStart"/>
      <w:r w:rsidR="009D2A46" w:rsidRPr="004F7FF3">
        <w:rPr>
          <w:rFonts w:eastAsia="Calibri,Bold" w:cstheme="minorHAnsi"/>
          <w:lang w:val="es-ES"/>
        </w:rPr>
        <w:t>resiliencia</w:t>
      </w:r>
      <w:proofErr w:type="spellEnd"/>
      <w:r w:rsidR="009D2A46" w:rsidRPr="004F7FF3">
        <w:rPr>
          <w:rFonts w:eastAsia="Calibri,Bold" w:cstheme="minorHAnsi"/>
          <w:lang w:val="es-ES"/>
        </w:rPr>
        <w:t xml:space="preserve"> de la </w:t>
      </w:r>
      <w:r w:rsidRPr="004F7FF3">
        <w:rPr>
          <w:rFonts w:eastAsia="Calibri,Bold" w:cstheme="minorHAnsi"/>
          <w:lang w:val="es-ES"/>
        </w:rPr>
        <w:t xml:space="preserve">comunidad escolar e instituciones educativas </w:t>
      </w:r>
      <w:r w:rsidR="009D2A46" w:rsidRPr="004F7FF3">
        <w:rPr>
          <w:rFonts w:eastAsia="Calibri,Bold" w:cstheme="minorHAnsi"/>
          <w:lang w:val="es-ES"/>
        </w:rPr>
        <w:t>en el caso de una emergencia y/o desastre;</w:t>
      </w:r>
    </w:p>
    <w:p w:rsidR="009D2A46" w:rsidRPr="004F7FF3" w:rsidRDefault="009D2A46" w:rsidP="00C87451">
      <w:pPr>
        <w:pStyle w:val="Prrafodelista"/>
        <w:numPr>
          <w:ilvl w:val="0"/>
          <w:numId w:val="2"/>
        </w:numPr>
        <w:autoSpaceDE w:val="0"/>
        <w:autoSpaceDN w:val="0"/>
        <w:adjustRightInd w:val="0"/>
        <w:spacing w:after="0" w:line="240" w:lineRule="auto"/>
        <w:jc w:val="both"/>
        <w:rPr>
          <w:rFonts w:eastAsia="Calibri,Bold" w:cstheme="minorHAnsi"/>
          <w:lang w:val="es-ES"/>
        </w:rPr>
      </w:pPr>
      <w:r w:rsidRPr="004F7FF3">
        <w:rPr>
          <w:rFonts w:eastAsia="Calibri,Bold" w:cstheme="minorHAnsi"/>
          <w:lang w:val="es-ES"/>
        </w:rPr>
        <w:t>Proporcionar asesoría, capacitación y apoy</w:t>
      </w:r>
      <w:r w:rsidR="00C87451" w:rsidRPr="004F7FF3">
        <w:rPr>
          <w:rFonts w:eastAsia="Calibri,Bold" w:cstheme="minorHAnsi"/>
          <w:lang w:val="es-ES"/>
        </w:rPr>
        <w:t xml:space="preserve">o a los equipos técnicos del Proyecto, MINERD, Comité Municipal PMR y comunidades educativas </w:t>
      </w:r>
      <w:r w:rsidRPr="004F7FF3">
        <w:rPr>
          <w:rFonts w:eastAsia="Calibri,Bold" w:cstheme="minorHAnsi"/>
          <w:lang w:val="es-ES"/>
        </w:rPr>
        <w:t>para una implementación adecuada del estudio CAP y el uso de sus resultados, desarrollando herramientas de monitoreo a partir de los resultados y la metodología del estudio inicial;</w:t>
      </w:r>
    </w:p>
    <w:p w:rsidR="009D2A46" w:rsidRPr="004F7FF3" w:rsidRDefault="009D2A46" w:rsidP="00C87451">
      <w:pPr>
        <w:pStyle w:val="Prrafodelista"/>
        <w:numPr>
          <w:ilvl w:val="0"/>
          <w:numId w:val="2"/>
        </w:numPr>
        <w:autoSpaceDE w:val="0"/>
        <w:autoSpaceDN w:val="0"/>
        <w:adjustRightInd w:val="0"/>
        <w:spacing w:after="0" w:line="240" w:lineRule="auto"/>
        <w:jc w:val="both"/>
        <w:rPr>
          <w:rFonts w:eastAsia="Calibri,Bold" w:cstheme="minorHAnsi"/>
          <w:lang w:val="es-ES"/>
        </w:rPr>
      </w:pPr>
      <w:r w:rsidRPr="004F7FF3">
        <w:rPr>
          <w:rFonts w:eastAsia="Calibri,Bold" w:cstheme="minorHAnsi"/>
          <w:lang w:val="es-ES"/>
        </w:rPr>
        <w:t xml:space="preserve">Identificar lecciones aprendidas / a aprender y dar recomendaciones para líneas de trabajo para mejorar los conocimientos, actitudes y prácticas de </w:t>
      </w:r>
      <w:r w:rsidR="00C87451" w:rsidRPr="004F7FF3">
        <w:rPr>
          <w:rFonts w:eastAsia="Calibri,Bold" w:cstheme="minorHAnsi"/>
          <w:lang w:val="es-ES"/>
        </w:rPr>
        <w:t>comunidades escolares.</w:t>
      </w:r>
    </w:p>
    <w:p w:rsidR="00C87451" w:rsidRPr="004F7FF3" w:rsidRDefault="00C87451" w:rsidP="00C87451">
      <w:pPr>
        <w:autoSpaceDE w:val="0"/>
        <w:autoSpaceDN w:val="0"/>
        <w:adjustRightInd w:val="0"/>
        <w:spacing w:after="0" w:line="240" w:lineRule="auto"/>
        <w:jc w:val="both"/>
        <w:rPr>
          <w:rFonts w:eastAsia="Calibri,Bold" w:cstheme="minorHAnsi"/>
          <w:lang w:val="es-ES"/>
        </w:rPr>
      </w:pPr>
    </w:p>
    <w:p w:rsidR="00C87451" w:rsidRPr="004F7FF3" w:rsidRDefault="00C87451" w:rsidP="00C87451">
      <w:pPr>
        <w:numPr>
          <w:ilvl w:val="0"/>
          <w:numId w:val="5"/>
        </w:numPr>
        <w:spacing w:after="0" w:line="240" w:lineRule="auto"/>
        <w:rPr>
          <w:rFonts w:cstheme="minorHAnsi"/>
          <w:b/>
          <w:smallCaps/>
          <w:sz w:val="24"/>
          <w:szCs w:val="24"/>
          <w:lang w:val="es-ES"/>
        </w:rPr>
      </w:pPr>
      <w:r w:rsidRPr="004F7FF3">
        <w:rPr>
          <w:rFonts w:cstheme="minorHAnsi"/>
          <w:b/>
          <w:smallCaps/>
          <w:sz w:val="24"/>
          <w:szCs w:val="24"/>
          <w:lang w:val="es-ES"/>
        </w:rPr>
        <w:t>Principales actividades de la consultoría</w:t>
      </w:r>
    </w:p>
    <w:p w:rsidR="00C87451" w:rsidRPr="004F7FF3" w:rsidRDefault="00C87451" w:rsidP="00C87451">
      <w:pPr>
        <w:autoSpaceDE w:val="0"/>
        <w:autoSpaceDN w:val="0"/>
        <w:adjustRightInd w:val="0"/>
        <w:spacing w:after="0" w:line="240" w:lineRule="auto"/>
        <w:jc w:val="both"/>
        <w:rPr>
          <w:rFonts w:eastAsia="Calibri,Bold" w:cstheme="minorHAnsi"/>
          <w:lang w:val="es-ES"/>
        </w:rPr>
      </w:pPr>
      <w:r w:rsidRPr="004F7FF3">
        <w:rPr>
          <w:rFonts w:eastAsia="Calibri,Bold" w:cstheme="minorHAnsi"/>
          <w:lang w:val="es-ES"/>
        </w:rPr>
        <w:t xml:space="preserve">A continuación se detalla de </w:t>
      </w:r>
      <w:r w:rsidR="00ED1AB4" w:rsidRPr="004F7FF3">
        <w:rPr>
          <w:rFonts w:eastAsia="Calibri,Bold" w:cstheme="minorHAnsi"/>
          <w:lang w:val="es-ES"/>
        </w:rPr>
        <w:t>las actividades principales que se espera que el/la consultor/a desarrolle</w:t>
      </w:r>
      <w:r w:rsidRPr="004F7FF3">
        <w:rPr>
          <w:rFonts w:eastAsia="Calibri,Bold" w:cstheme="minorHAnsi"/>
          <w:lang w:val="es-ES"/>
        </w:rPr>
        <w:t xml:space="preserve"> </w:t>
      </w:r>
      <w:r w:rsidR="00ED1AB4" w:rsidRPr="004F7FF3">
        <w:rPr>
          <w:rFonts w:eastAsia="Calibri,Bold" w:cstheme="minorHAnsi"/>
          <w:lang w:val="es-ES"/>
        </w:rPr>
        <w:t xml:space="preserve"> para el logro de objetivos y desarrollo de productos:</w:t>
      </w:r>
    </w:p>
    <w:p w:rsidR="00ED1AB4" w:rsidRPr="004F7FF3" w:rsidRDefault="00ED1AB4" w:rsidP="00295C2A">
      <w:pPr>
        <w:autoSpaceDE w:val="0"/>
        <w:autoSpaceDN w:val="0"/>
        <w:adjustRightInd w:val="0"/>
        <w:spacing w:after="0" w:line="240" w:lineRule="auto"/>
        <w:jc w:val="both"/>
        <w:rPr>
          <w:rFonts w:eastAsia="Calibri,Bold" w:cstheme="minorHAnsi"/>
          <w:lang w:val="es-ES"/>
        </w:rPr>
      </w:pPr>
    </w:p>
    <w:p w:rsidR="00ED1AB4" w:rsidRPr="004F7FF3" w:rsidRDefault="009D2A46" w:rsidP="00295C2A">
      <w:pPr>
        <w:pStyle w:val="Prrafodelista"/>
        <w:numPr>
          <w:ilvl w:val="0"/>
          <w:numId w:val="7"/>
        </w:numPr>
        <w:autoSpaceDE w:val="0"/>
        <w:autoSpaceDN w:val="0"/>
        <w:adjustRightInd w:val="0"/>
        <w:spacing w:after="120" w:line="240" w:lineRule="auto"/>
        <w:ind w:left="714" w:hanging="357"/>
        <w:jc w:val="both"/>
        <w:rPr>
          <w:rFonts w:eastAsia="Calibri,Bold" w:cstheme="minorHAnsi"/>
          <w:lang w:val="es-ES"/>
        </w:rPr>
      </w:pPr>
      <w:r w:rsidRPr="004F7FF3">
        <w:rPr>
          <w:rFonts w:eastAsia="Calibri,Bold" w:cstheme="minorHAnsi"/>
          <w:lang w:val="es-ES"/>
        </w:rPr>
        <w:t>Diseñar y facilitar talleres de capacitación para los equipos técnicos  involucrados en el estudio CAP y para los encuestadores de campo</w:t>
      </w:r>
      <w:r w:rsidR="00ED1AB4" w:rsidRPr="004F7FF3">
        <w:rPr>
          <w:rStyle w:val="Refdenotaalpie"/>
          <w:rFonts w:eastAsia="Calibri,Bold" w:cstheme="minorHAnsi"/>
          <w:lang w:val="es-ES"/>
        </w:rPr>
        <w:footnoteReference w:id="3"/>
      </w:r>
      <w:r w:rsidRPr="004F7FF3">
        <w:rPr>
          <w:rFonts w:eastAsia="Calibri,Bold" w:cstheme="minorHAnsi"/>
          <w:lang w:val="es-ES"/>
        </w:rPr>
        <w:t xml:space="preserve">. </w:t>
      </w:r>
      <w:r w:rsidR="00ED1AB4" w:rsidRPr="004F7FF3">
        <w:rPr>
          <w:rFonts w:eastAsia="Calibri,Bold" w:cstheme="minorHAnsi"/>
          <w:lang w:val="es-ES"/>
        </w:rPr>
        <w:t xml:space="preserve"> </w:t>
      </w:r>
    </w:p>
    <w:p w:rsidR="002364D8" w:rsidRPr="004F7FF3" w:rsidRDefault="002364D8" w:rsidP="002364D8">
      <w:pPr>
        <w:pStyle w:val="Prrafodelista"/>
        <w:numPr>
          <w:ilvl w:val="0"/>
          <w:numId w:val="7"/>
        </w:numPr>
        <w:autoSpaceDE w:val="0"/>
        <w:autoSpaceDN w:val="0"/>
        <w:adjustRightInd w:val="0"/>
        <w:spacing w:after="120" w:line="240" w:lineRule="auto"/>
        <w:ind w:left="714" w:hanging="357"/>
        <w:jc w:val="both"/>
        <w:rPr>
          <w:rFonts w:eastAsia="Calibri,Bold" w:cstheme="minorHAnsi"/>
          <w:lang w:val="es-ES"/>
        </w:rPr>
      </w:pPr>
      <w:r w:rsidRPr="004F7FF3">
        <w:rPr>
          <w:rFonts w:eastAsia="Calibri,Bold" w:cstheme="minorHAnsi"/>
          <w:lang w:val="es-ES"/>
        </w:rPr>
        <w:t>Realizar las visitas de terreno necesarias para capacitación, levantamiento y/o verificación de información, reuniones de coordinación, entrevistas y otras que el/la consultor/a estime necesarias.</w:t>
      </w:r>
    </w:p>
    <w:p w:rsidR="00A3714D" w:rsidRPr="004F7FF3" w:rsidRDefault="00A3714D" w:rsidP="002364D8">
      <w:pPr>
        <w:pStyle w:val="Prrafodelista"/>
        <w:numPr>
          <w:ilvl w:val="0"/>
          <w:numId w:val="7"/>
        </w:numPr>
        <w:autoSpaceDE w:val="0"/>
        <w:autoSpaceDN w:val="0"/>
        <w:adjustRightInd w:val="0"/>
        <w:spacing w:after="120" w:line="240" w:lineRule="auto"/>
        <w:ind w:left="714" w:hanging="357"/>
        <w:jc w:val="both"/>
        <w:rPr>
          <w:rFonts w:eastAsia="Calibri,Bold" w:cstheme="minorHAnsi"/>
          <w:lang w:val="es-ES"/>
        </w:rPr>
      </w:pPr>
      <w:r w:rsidRPr="004F7FF3">
        <w:rPr>
          <w:rFonts w:eastAsia="Calibri,Bold" w:cstheme="minorHAnsi"/>
          <w:lang w:val="es-ES"/>
        </w:rPr>
        <w:t>Coordinar el levantamiento de información y su ingreso a la base de dato respectivo.</w:t>
      </w:r>
    </w:p>
    <w:p w:rsidR="009D2A46" w:rsidRPr="004F7FF3" w:rsidRDefault="009D2A46" w:rsidP="00ED1AB4">
      <w:pPr>
        <w:pStyle w:val="Prrafodelista"/>
        <w:numPr>
          <w:ilvl w:val="0"/>
          <w:numId w:val="7"/>
        </w:numPr>
        <w:autoSpaceDE w:val="0"/>
        <w:autoSpaceDN w:val="0"/>
        <w:adjustRightInd w:val="0"/>
        <w:spacing w:after="120" w:line="240" w:lineRule="auto"/>
        <w:ind w:left="714" w:hanging="357"/>
        <w:jc w:val="both"/>
        <w:rPr>
          <w:rFonts w:eastAsia="Calibri,Bold" w:cstheme="minorHAnsi"/>
          <w:lang w:val="es-ES"/>
        </w:rPr>
      </w:pPr>
      <w:r w:rsidRPr="004F7FF3">
        <w:rPr>
          <w:rFonts w:eastAsia="Calibri,Bold" w:cstheme="minorHAnsi"/>
          <w:lang w:val="es-ES"/>
        </w:rPr>
        <w:t>Desarrollar una base de datos para el manejo de información CAP y de la capacitación de los equipos técnicos para su uso efectivo y adecuado. La base de datos debe permitir hacer una comparación entre los datos iníciales y los valores finales e identificar brechas y avances entre los indicadores y variables considerados en este primer CAP y en el CAP final del proyecto;</w:t>
      </w:r>
    </w:p>
    <w:p w:rsidR="00ED1AB4" w:rsidRPr="004F7FF3" w:rsidRDefault="00ED1AB4" w:rsidP="00ED1AB4">
      <w:pPr>
        <w:pStyle w:val="Prrafodelista"/>
        <w:numPr>
          <w:ilvl w:val="0"/>
          <w:numId w:val="7"/>
        </w:numPr>
        <w:autoSpaceDE w:val="0"/>
        <w:autoSpaceDN w:val="0"/>
        <w:adjustRightInd w:val="0"/>
        <w:spacing w:after="120" w:line="240" w:lineRule="auto"/>
        <w:ind w:left="714" w:hanging="357"/>
        <w:jc w:val="both"/>
        <w:rPr>
          <w:rFonts w:eastAsia="Calibri,Bold" w:cstheme="minorHAnsi"/>
          <w:lang w:val="es-ES"/>
        </w:rPr>
      </w:pPr>
      <w:r w:rsidRPr="004F7FF3">
        <w:rPr>
          <w:rFonts w:eastAsia="Calibri,Bold" w:cstheme="minorHAnsi"/>
        </w:rPr>
        <w:t>Un documento (MS Word 2003) consolidado con los resultados del estudio llevado a cabo en las comunidades educativas de los municipios parte del Programa. Este documento al menos debe</w:t>
      </w:r>
      <w:r w:rsidR="00221E84">
        <w:rPr>
          <w:rFonts w:eastAsia="Calibri,Bold" w:cstheme="minorHAnsi"/>
        </w:rPr>
        <w:t>:</w:t>
      </w:r>
    </w:p>
    <w:p w:rsidR="00ED1AB4" w:rsidRPr="00357824" w:rsidRDefault="009D2A46" w:rsidP="00ED1AB4">
      <w:pPr>
        <w:pStyle w:val="Prrafodelista"/>
        <w:numPr>
          <w:ilvl w:val="0"/>
          <w:numId w:val="10"/>
        </w:numPr>
        <w:autoSpaceDE w:val="0"/>
        <w:autoSpaceDN w:val="0"/>
        <w:adjustRightInd w:val="0"/>
        <w:spacing w:after="0" w:line="240" w:lineRule="auto"/>
        <w:jc w:val="both"/>
        <w:rPr>
          <w:rFonts w:eastAsia="Calibri,Bold" w:cstheme="minorHAnsi"/>
          <w:szCs w:val="18"/>
          <w:lang w:val="es-ES"/>
        </w:rPr>
      </w:pPr>
      <w:r w:rsidRPr="00357824">
        <w:rPr>
          <w:rFonts w:eastAsia="Calibri,Bold" w:cstheme="minorHAnsi"/>
          <w:szCs w:val="18"/>
          <w:lang w:val="es-ES"/>
        </w:rPr>
        <w:lastRenderedPageBreak/>
        <w:t xml:space="preserve">Describir el contexto local de cada </w:t>
      </w:r>
      <w:r w:rsidR="00ED1AB4" w:rsidRPr="00357824">
        <w:rPr>
          <w:rFonts w:eastAsia="Calibri,Bold" w:cstheme="minorHAnsi"/>
          <w:szCs w:val="18"/>
          <w:lang w:val="es-ES"/>
        </w:rPr>
        <w:t>municipio</w:t>
      </w:r>
      <w:r w:rsidRPr="00357824">
        <w:rPr>
          <w:rFonts w:eastAsia="Calibri,Bold" w:cstheme="minorHAnsi"/>
          <w:szCs w:val="18"/>
          <w:lang w:val="es-ES"/>
        </w:rPr>
        <w:t xml:space="preserve"> (histórico, social, económico, político,</w:t>
      </w:r>
      <w:r w:rsidR="00ED1AB4" w:rsidRPr="00357824">
        <w:rPr>
          <w:rFonts w:eastAsia="Calibri,Bold" w:cstheme="minorHAnsi"/>
          <w:szCs w:val="18"/>
          <w:lang w:val="es-ES"/>
        </w:rPr>
        <w:t xml:space="preserve"> </w:t>
      </w:r>
      <w:r w:rsidRPr="00357824">
        <w:rPr>
          <w:rFonts w:eastAsia="Calibri,Bold" w:cstheme="minorHAnsi"/>
          <w:szCs w:val="18"/>
          <w:lang w:val="es-ES"/>
        </w:rPr>
        <w:t xml:space="preserve">geográfico, incluyendo información sobre la infraestructura, salud, </w:t>
      </w:r>
      <w:r w:rsidRPr="00357824">
        <w:rPr>
          <w:rFonts w:eastAsia="Calibri,Bold" w:cstheme="minorHAnsi"/>
          <w:b/>
          <w:szCs w:val="18"/>
          <w:lang w:val="es-ES"/>
        </w:rPr>
        <w:t>educación</w:t>
      </w:r>
      <w:r w:rsidRPr="00357824">
        <w:rPr>
          <w:rFonts w:eastAsia="Calibri,Bold" w:cstheme="minorHAnsi"/>
          <w:szCs w:val="18"/>
          <w:lang w:val="es-ES"/>
        </w:rPr>
        <w:t>, población y</w:t>
      </w:r>
      <w:r w:rsidR="00ED1AB4" w:rsidRPr="00357824">
        <w:rPr>
          <w:rFonts w:eastAsia="Calibri,Bold" w:cstheme="minorHAnsi"/>
          <w:szCs w:val="18"/>
          <w:lang w:val="es-ES"/>
        </w:rPr>
        <w:t xml:space="preserve"> </w:t>
      </w:r>
      <w:r w:rsidRPr="00357824">
        <w:rPr>
          <w:rFonts w:eastAsia="Calibri,Bold" w:cstheme="minorHAnsi"/>
          <w:szCs w:val="18"/>
          <w:lang w:val="es-ES"/>
        </w:rPr>
        <w:t xml:space="preserve">sustento), </w:t>
      </w:r>
      <w:r w:rsidR="00ED1AB4" w:rsidRPr="00357824">
        <w:rPr>
          <w:rFonts w:eastAsia="Calibri,Bold" w:cstheme="minorHAnsi"/>
          <w:szCs w:val="18"/>
          <w:lang w:val="es-ES"/>
        </w:rPr>
        <w:t>vinculado especialmente con el sector educativo y a las emergencias y</w:t>
      </w:r>
      <w:r w:rsidRPr="00357824">
        <w:rPr>
          <w:rFonts w:eastAsia="Calibri,Bold" w:cstheme="minorHAnsi"/>
          <w:szCs w:val="18"/>
          <w:lang w:val="es-ES"/>
        </w:rPr>
        <w:t xml:space="preserve"> desastres;</w:t>
      </w:r>
      <w:r w:rsidR="00ED1AB4" w:rsidRPr="00357824">
        <w:rPr>
          <w:rFonts w:eastAsia="Calibri,Bold" w:cstheme="minorHAnsi"/>
          <w:szCs w:val="18"/>
          <w:lang w:val="es-ES"/>
        </w:rPr>
        <w:t xml:space="preserve"> </w:t>
      </w:r>
    </w:p>
    <w:p w:rsidR="009D2A46" w:rsidRPr="00357824" w:rsidRDefault="009D2A46" w:rsidP="00ED1AB4">
      <w:pPr>
        <w:pStyle w:val="Prrafodelista"/>
        <w:numPr>
          <w:ilvl w:val="0"/>
          <w:numId w:val="10"/>
        </w:numPr>
        <w:autoSpaceDE w:val="0"/>
        <w:autoSpaceDN w:val="0"/>
        <w:adjustRightInd w:val="0"/>
        <w:spacing w:after="0" w:line="240" w:lineRule="auto"/>
        <w:jc w:val="both"/>
        <w:rPr>
          <w:rFonts w:eastAsia="Calibri,Bold" w:cstheme="minorHAnsi"/>
          <w:szCs w:val="18"/>
          <w:lang w:val="es-ES"/>
        </w:rPr>
      </w:pPr>
      <w:r w:rsidRPr="00357824">
        <w:rPr>
          <w:rFonts w:eastAsia="Calibri,Bold" w:cstheme="minorHAnsi"/>
          <w:szCs w:val="18"/>
          <w:lang w:val="es-ES"/>
        </w:rPr>
        <w:t>Hacer un resumen de la metodología de recolección de datos utilizada justificando la</w:t>
      </w:r>
      <w:r w:rsidR="00ED1AB4" w:rsidRPr="00357824">
        <w:rPr>
          <w:rFonts w:eastAsia="Calibri,Bold" w:cstheme="minorHAnsi"/>
          <w:szCs w:val="18"/>
          <w:lang w:val="es-ES"/>
        </w:rPr>
        <w:t xml:space="preserve"> </w:t>
      </w:r>
      <w:r w:rsidRPr="00357824">
        <w:rPr>
          <w:rFonts w:eastAsia="Calibri,Bold" w:cstheme="minorHAnsi"/>
          <w:szCs w:val="18"/>
          <w:lang w:val="es-ES"/>
        </w:rPr>
        <w:t>elección de los métodos de muestreo y la fórmula utilizados para identificar el tamaño de</w:t>
      </w:r>
      <w:r w:rsidR="00ED1AB4" w:rsidRPr="00357824">
        <w:rPr>
          <w:rFonts w:eastAsia="Calibri,Bold" w:cstheme="minorHAnsi"/>
          <w:szCs w:val="18"/>
          <w:lang w:val="es-ES"/>
        </w:rPr>
        <w:t xml:space="preserve"> </w:t>
      </w:r>
      <w:r w:rsidRPr="00357824">
        <w:rPr>
          <w:rFonts w:eastAsia="Calibri,Bold" w:cstheme="minorHAnsi"/>
          <w:szCs w:val="18"/>
          <w:lang w:val="es-ES"/>
        </w:rPr>
        <w:t>la muestra;</w:t>
      </w:r>
    </w:p>
    <w:p w:rsidR="009D2A46" w:rsidRPr="00357824" w:rsidRDefault="009D2A46" w:rsidP="00ED1AB4">
      <w:pPr>
        <w:pStyle w:val="Prrafodelista"/>
        <w:numPr>
          <w:ilvl w:val="0"/>
          <w:numId w:val="10"/>
        </w:numPr>
        <w:autoSpaceDE w:val="0"/>
        <w:autoSpaceDN w:val="0"/>
        <w:adjustRightInd w:val="0"/>
        <w:spacing w:after="0" w:line="240" w:lineRule="auto"/>
        <w:jc w:val="both"/>
        <w:rPr>
          <w:rFonts w:eastAsia="Calibri,Bold" w:cstheme="minorHAnsi"/>
          <w:szCs w:val="18"/>
          <w:lang w:val="es-ES"/>
        </w:rPr>
      </w:pPr>
      <w:r w:rsidRPr="00357824">
        <w:rPr>
          <w:rFonts w:eastAsia="Calibri,Bold" w:cstheme="minorHAnsi"/>
          <w:szCs w:val="18"/>
          <w:lang w:val="es-ES"/>
        </w:rPr>
        <w:t xml:space="preserve">Describa la situación actual con respecto al conocimiento y las creencias </w:t>
      </w:r>
      <w:r w:rsidR="00ED1AB4" w:rsidRPr="00357824">
        <w:rPr>
          <w:rFonts w:eastAsia="Calibri,Bold" w:cstheme="minorHAnsi"/>
          <w:szCs w:val="18"/>
          <w:lang w:val="es-ES"/>
        </w:rPr>
        <w:t xml:space="preserve">de los diferentes miembros de la comunidad escolar </w:t>
      </w:r>
      <w:r w:rsidRPr="00357824">
        <w:rPr>
          <w:rFonts w:eastAsia="Calibri,Bold" w:cstheme="minorHAnsi"/>
          <w:szCs w:val="18"/>
          <w:lang w:val="es-ES"/>
        </w:rPr>
        <w:t xml:space="preserve">relacionadas a la exposición a desastres y la </w:t>
      </w:r>
      <w:proofErr w:type="spellStart"/>
      <w:r w:rsidRPr="00357824">
        <w:rPr>
          <w:rFonts w:eastAsia="Calibri,Bold" w:cstheme="minorHAnsi"/>
          <w:szCs w:val="18"/>
          <w:lang w:val="es-ES"/>
        </w:rPr>
        <w:t>resiliencia</w:t>
      </w:r>
      <w:proofErr w:type="spellEnd"/>
      <w:r w:rsidRPr="00357824">
        <w:rPr>
          <w:rFonts w:eastAsia="Calibri,Bold" w:cstheme="minorHAnsi"/>
          <w:szCs w:val="18"/>
          <w:lang w:val="es-ES"/>
        </w:rPr>
        <w:t xml:space="preserve"> de la</w:t>
      </w:r>
      <w:r w:rsidR="00ED1AB4" w:rsidRPr="00357824">
        <w:rPr>
          <w:rFonts w:eastAsia="Calibri,Bold" w:cstheme="minorHAnsi"/>
          <w:szCs w:val="18"/>
          <w:lang w:val="es-ES"/>
        </w:rPr>
        <w:t xml:space="preserve"> su escuela y su</w:t>
      </w:r>
      <w:r w:rsidRPr="00357824">
        <w:rPr>
          <w:rFonts w:eastAsia="Calibri,Bold" w:cstheme="minorHAnsi"/>
          <w:szCs w:val="18"/>
          <w:lang w:val="es-ES"/>
        </w:rPr>
        <w:t xml:space="preserve"> comunidad, resaltando los impactos positivos y negativos de estas creencias sobre la vulnerabilidad ante los desastres y la </w:t>
      </w:r>
      <w:proofErr w:type="spellStart"/>
      <w:r w:rsidRPr="00357824">
        <w:rPr>
          <w:rFonts w:eastAsia="Calibri,Bold" w:cstheme="minorHAnsi"/>
          <w:szCs w:val="18"/>
          <w:lang w:val="es-ES"/>
        </w:rPr>
        <w:t>resiliencia</w:t>
      </w:r>
      <w:proofErr w:type="spellEnd"/>
      <w:r w:rsidRPr="00357824">
        <w:rPr>
          <w:rFonts w:eastAsia="Calibri,Bold" w:cstheme="minorHAnsi"/>
          <w:szCs w:val="18"/>
          <w:lang w:val="es-ES"/>
        </w:rPr>
        <w:t>;</w:t>
      </w:r>
    </w:p>
    <w:p w:rsidR="009D2A46" w:rsidRPr="00357824" w:rsidRDefault="009D2A46" w:rsidP="00ED1AB4">
      <w:pPr>
        <w:pStyle w:val="Prrafodelista"/>
        <w:numPr>
          <w:ilvl w:val="0"/>
          <w:numId w:val="10"/>
        </w:numPr>
        <w:autoSpaceDE w:val="0"/>
        <w:autoSpaceDN w:val="0"/>
        <w:adjustRightInd w:val="0"/>
        <w:spacing w:after="0" w:line="240" w:lineRule="auto"/>
        <w:jc w:val="both"/>
        <w:rPr>
          <w:rFonts w:eastAsia="Calibri,Bold" w:cstheme="minorHAnsi"/>
          <w:szCs w:val="18"/>
          <w:lang w:val="es-ES"/>
        </w:rPr>
      </w:pPr>
      <w:r w:rsidRPr="00357824">
        <w:rPr>
          <w:rFonts w:eastAsia="Calibri,Bold" w:cstheme="minorHAnsi"/>
          <w:szCs w:val="18"/>
          <w:lang w:val="es-ES"/>
        </w:rPr>
        <w:t>Describa y analice las actitudes - actitudes predominantes y actitudes menores -</w:t>
      </w:r>
      <w:r w:rsidR="00ED1AB4" w:rsidRPr="00357824">
        <w:rPr>
          <w:rFonts w:eastAsia="Calibri,Bold" w:cstheme="minorHAnsi"/>
          <w:szCs w:val="18"/>
          <w:lang w:val="es-ES"/>
        </w:rPr>
        <w:t xml:space="preserve"> </w:t>
      </w:r>
      <w:r w:rsidRPr="00357824">
        <w:rPr>
          <w:rFonts w:eastAsia="Calibri,Bold" w:cstheme="minorHAnsi"/>
          <w:szCs w:val="18"/>
          <w:lang w:val="es-ES"/>
        </w:rPr>
        <w:t xml:space="preserve">relacionadas a los riesgos de desastres y la </w:t>
      </w:r>
      <w:proofErr w:type="spellStart"/>
      <w:r w:rsidRPr="00357824">
        <w:rPr>
          <w:rFonts w:eastAsia="Calibri,Bold" w:cstheme="minorHAnsi"/>
          <w:szCs w:val="18"/>
          <w:lang w:val="es-ES"/>
        </w:rPr>
        <w:t>resiliencia</w:t>
      </w:r>
      <w:proofErr w:type="spellEnd"/>
      <w:r w:rsidRPr="00357824">
        <w:rPr>
          <w:rFonts w:eastAsia="Calibri,Bold" w:cstheme="minorHAnsi"/>
          <w:szCs w:val="18"/>
          <w:lang w:val="es-ES"/>
        </w:rPr>
        <w:t xml:space="preserve"> en cada comunidad</w:t>
      </w:r>
      <w:r w:rsidR="00ED1AB4" w:rsidRPr="00357824">
        <w:rPr>
          <w:rFonts w:eastAsia="Calibri,Bold" w:cstheme="minorHAnsi"/>
          <w:szCs w:val="18"/>
          <w:lang w:val="es-ES"/>
        </w:rPr>
        <w:t xml:space="preserve"> educativa</w:t>
      </w:r>
      <w:r w:rsidRPr="00357824">
        <w:rPr>
          <w:rFonts w:eastAsia="Calibri,Bold" w:cstheme="minorHAnsi"/>
          <w:szCs w:val="18"/>
          <w:lang w:val="es-ES"/>
        </w:rPr>
        <w:t>, resaltando los</w:t>
      </w:r>
      <w:r w:rsidR="00ED1AB4" w:rsidRPr="00357824">
        <w:rPr>
          <w:rFonts w:eastAsia="Calibri,Bold" w:cstheme="minorHAnsi"/>
          <w:szCs w:val="18"/>
          <w:lang w:val="es-ES"/>
        </w:rPr>
        <w:t xml:space="preserve"> </w:t>
      </w:r>
      <w:r w:rsidRPr="00357824">
        <w:rPr>
          <w:rFonts w:eastAsia="Calibri,Bold" w:cstheme="minorHAnsi"/>
          <w:szCs w:val="18"/>
          <w:lang w:val="es-ES"/>
        </w:rPr>
        <w:t>impactos positivos o negativos de estas actitudes sobre la vulnerabilidad ante los</w:t>
      </w:r>
      <w:r w:rsidR="00ED1AB4" w:rsidRPr="00357824">
        <w:rPr>
          <w:rFonts w:eastAsia="Calibri,Bold" w:cstheme="minorHAnsi"/>
          <w:szCs w:val="18"/>
          <w:lang w:val="es-ES"/>
        </w:rPr>
        <w:t xml:space="preserve"> </w:t>
      </w:r>
      <w:r w:rsidRPr="00357824">
        <w:rPr>
          <w:rFonts w:eastAsia="Calibri,Bold" w:cstheme="minorHAnsi"/>
          <w:szCs w:val="18"/>
          <w:lang w:val="es-ES"/>
        </w:rPr>
        <w:t xml:space="preserve">desastres y la </w:t>
      </w:r>
      <w:proofErr w:type="spellStart"/>
      <w:r w:rsidRPr="00357824">
        <w:rPr>
          <w:rFonts w:eastAsia="Calibri,Bold" w:cstheme="minorHAnsi"/>
          <w:szCs w:val="18"/>
          <w:lang w:val="es-ES"/>
        </w:rPr>
        <w:t>resiliencia</w:t>
      </w:r>
      <w:proofErr w:type="spellEnd"/>
      <w:r w:rsidRPr="00357824">
        <w:rPr>
          <w:rFonts w:eastAsia="Calibri,Bold" w:cstheme="minorHAnsi"/>
          <w:szCs w:val="18"/>
          <w:lang w:val="es-ES"/>
        </w:rPr>
        <w:t>;</w:t>
      </w:r>
    </w:p>
    <w:p w:rsidR="009D2A46" w:rsidRPr="00357824" w:rsidRDefault="009D2A46" w:rsidP="00ED1AB4">
      <w:pPr>
        <w:pStyle w:val="Prrafodelista"/>
        <w:numPr>
          <w:ilvl w:val="0"/>
          <w:numId w:val="10"/>
        </w:numPr>
        <w:autoSpaceDE w:val="0"/>
        <w:autoSpaceDN w:val="0"/>
        <w:adjustRightInd w:val="0"/>
        <w:spacing w:after="0" w:line="240" w:lineRule="auto"/>
        <w:jc w:val="both"/>
        <w:rPr>
          <w:rFonts w:eastAsia="Calibri,Bold" w:cstheme="minorHAnsi"/>
          <w:szCs w:val="18"/>
          <w:lang w:val="es-ES"/>
        </w:rPr>
      </w:pPr>
      <w:r w:rsidRPr="00357824">
        <w:rPr>
          <w:rFonts w:eastAsia="Calibri,Bold" w:cstheme="minorHAnsi"/>
          <w:szCs w:val="18"/>
          <w:lang w:val="es-ES"/>
        </w:rPr>
        <w:t xml:space="preserve">Describa y analice las prácticas actuales de la </w:t>
      </w:r>
      <w:r w:rsidR="00ED1AB4" w:rsidRPr="00357824">
        <w:rPr>
          <w:rFonts w:eastAsia="Calibri,Bold" w:cstheme="minorHAnsi"/>
          <w:szCs w:val="18"/>
          <w:lang w:val="es-ES"/>
        </w:rPr>
        <w:t>comunidad escolar</w:t>
      </w:r>
      <w:r w:rsidRPr="00357824">
        <w:rPr>
          <w:rFonts w:eastAsia="Calibri,Bold" w:cstheme="minorHAnsi"/>
          <w:szCs w:val="18"/>
          <w:lang w:val="es-ES"/>
        </w:rPr>
        <w:t xml:space="preserve"> con relación a la vulnerabilidad y la </w:t>
      </w:r>
      <w:proofErr w:type="spellStart"/>
      <w:r w:rsidRPr="00357824">
        <w:rPr>
          <w:rFonts w:eastAsia="Calibri,Bold" w:cstheme="minorHAnsi"/>
          <w:szCs w:val="18"/>
          <w:lang w:val="es-ES"/>
        </w:rPr>
        <w:t>resiliencia</w:t>
      </w:r>
      <w:proofErr w:type="spellEnd"/>
      <w:r w:rsidRPr="00357824">
        <w:rPr>
          <w:rFonts w:eastAsia="Calibri,Bold" w:cstheme="minorHAnsi"/>
          <w:szCs w:val="18"/>
          <w:lang w:val="es-ES"/>
        </w:rPr>
        <w:t xml:space="preserve"> de la </w:t>
      </w:r>
      <w:r w:rsidR="00ED1AB4" w:rsidRPr="00357824">
        <w:rPr>
          <w:rFonts w:eastAsia="Calibri,Bold" w:cstheme="minorHAnsi"/>
          <w:szCs w:val="18"/>
          <w:lang w:val="es-ES"/>
        </w:rPr>
        <w:t xml:space="preserve">escuela y </w:t>
      </w:r>
      <w:r w:rsidRPr="00357824">
        <w:rPr>
          <w:rFonts w:eastAsia="Calibri,Bold" w:cstheme="minorHAnsi"/>
          <w:szCs w:val="18"/>
          <w:lang w:val="es-ES"/>
        </w:rPr>
        <w:t>comunidad</w:t>
      </w:r>
      <w:r w:rsidR="00ED1AB4" w:rsidRPr="00357824">
        <w:rPr>
          <w:rFonts w:eastAsia="Calibri,Bold" w:cstheme="minorHAnsi"/>
          <w:szCs w:val="18"/>
          <w:lang w:val="es-ES"/>
        </w:rPr>
        <w:t xml:space="preserve"> en general</w:t>
      </w:r>
      <w:r w:rsidRPr="00357824">
        <w:rPr>
          <w:rFonts w:eastAsia="Calibri,Bold" w:cstheme="minorHAnsi"/>
          <w:szCs w:val="18"/>
          <w:lang w:val="es-ES"/>
        </w:rPr>
        <w:t xml:space="preserve"> y analice si estas prácticas aumentan o disminuyen la vulnerabilidad/</w:t>
      </w:r>
      <w:proofErr w:type="spellStart"/>
      <w:r w:rsidRPr="00357824">
        <w:rPr>
          <w:rFonts w:eastAsia="Calibri,Bold" w:cstheme="minorHAnsi"/>
          <w:szCs w:val="18"/>
          <w:lang w:val="es-ES"/>
        </w:rPr>
        <w:t>resiliencia</w:t>
      </w:r>
      <w:proofErr w:type="spellEnd"/>
      <w:r w:rsidRPr="00357824">
        <w:rPr>
          <w:rFonts w:eastAsia="Calibri,Bold" w:cstheme="minorHAnsi"/>
          <w:szCs w:val="18"/>
          <w:lang w:val="es-ES"/>
        </w:rPr>
        <w:t xml:space="preserve"> en los diferentes contextos de cada</w:t>
      </w:r>
      <w:r w:rsidR="00ED1AB4" w:rsidRPr="00357824">
        <w:rPr>
          <w:rFonts w:eastAsia="Calibri,Bold" w:cstheme="minorHAnsi"/>
          <w:szCs w:val="18"/>
          <w:lang w:val="es-ES"/>
        </w:rPr>
        <w:t xml:space="preserve"> escuela y/o</w:t>
      </w:r>
      <w:r w:rsidRPr="00357824">
        <w:rPr>
          <w:rFonts w:eastAsia="Calibri,Bold" w:cstheme="minorHAnsi"/>
          <w:szCs w:val="18"/>
          <w:lang w:val="es-ES"/>
        </w:rPr>
        <w:t xml:space="preserve"> comunidad;</w:t>
      </w:r>
    </w:p>
    <w:p w:rsidR="009D2A46" w:rsidRPr="00357824" w:rsidRDefault="009D2A46" w:rsidP="00ED1AB4">
      <w:pPr>
        <w:pStyle w:val="Prrafodelista"/>
        <w:numPr>
          <w:ilvl w:val="0"/>
          <w:numId w:val="10"/>
        </w:numPr>
        <w:autoSpaceDE w:val="0"/>
        <w:autoSpaceDN w:val="0"/>
        <w:adjustRightInd w:val="0"/>
        <w:spacing w:after="0" w:line="240" w:lineRule="auto"/>
        <w:jc w:val="both"/>
        <w:rPr>
          <w:rFonts w:eastAsia="Calibri,Bold" w:cstheme="minorHAnsi"/>
          <w:szCs w:val="18"/>
          <w:lang w:val="es-ES"/>
        </w:rPr>
      </w:pPr>
      <w:r w:rsidRPr="00357824">
        <w:rPr>
          <w:rFonts w:eastAsia="Calibri,Bold" w:cstheme="minorHAnsi"/>
          <w:szCs w:val="18"/>
          <w:lang w:val="es-ES"/>
        </w:rPr>
        <w:t xml:space="preserve">Presentar recomendaciones específicas para cada </w:t>
      </w:r>
      <w:r w:rsidR="00ED1AB4" w:rsidRPr="00357824">
        <w:rPr>
          <w:rFonts w:eastAsia="Calibri,Bold" w:cstheme="minorHAnsi"/>
          <w:szCs w:val="18"/>
          <w:lang w:val="es-ES"/>
        </w:rPr>
        <w:t>comunidad escolar/municipio</w:t>
      </w:r>
      <w:r w:rsidRPr="00357824">
        <w:rPr>
          <w:rFonts w:eastAsia="Calibri,Bold" w:cstheme="minorHAnsi"/>
          <w:szCs w:val="18"/>
          <w:lang w:val="es-ES"/>
        </w:rPr>
        <w:t xml:space="preserve"> para reforzar los conocimientos, las actitudes y las prácticas positivas relevantes y cambiar los</w:t>
      </w:r>
      <w:r w:rsidR="00ED1AB4" w:rsidRPr="00357824">
        <w:rPr>
          <w:rFonts w:eastAsia="Calibri,Bold" w:cstheme="minorHAnsi"/>
          <w:szCs w:val="18"/>
          <w:lang w:val="es-ES"/>
        </w:rPr>
        <w:t xml:space="preserve"> </w:t>
      </w:r>
      <w:r w:rsidRPr="00357824">
        <w:rPr>
          <w:rFonts w:eastAsia="Calibri,Bold" w:cstheme="minorHAnsi"/>
          <w:szCs w:val="18"/>
          <w:lang w:val="es-ES"/>
        </w:rPr>
        <w:t>conocimientos, las actitudes y prácticas negativas;</w:t>
      </w:r>
    </w:p>
    <w:p w:rsidR="009D2A46" w:rsidRPr="00357824" w:rsidRDefault="009D2A46" w:rsidP="00ED1AB4">
      <w:pPr>
        <w:pStyle w:val="Prrafodelista"/>
        <w:numPr>
          <w:ilvl w:val="0"/>
          <w:numId w:val="10"/>
        </w:numPr>
        <w:autoSpaceDE w:val="0"/>
        <w:autoSpaceDN w:val="0"/>
        <w:adjustRightInd w:val="0"/>
        <w:spacing w:after="0" w:line="240" w:lineRule="auto"/>
        <w:jc w:val="both"/>
        <w:rPr>
          <w:rFonts w:eastAsia="Calibri,Bold" w:cstheme="minorHAnsi"/>
          <w:szCs w:val="18"/>
          <w:lang w:val="es-ES"/>
        </w:rPr>
      </w:pPr>
      <w:r w:rsidRPr="00357824">
        <w:rPr>
          <w:rFonts w:eastAsia="Calibri,Bold" w:cstheme="minorHAnsi"/>
          <w:szCs w:val="18"/>
          <w:lang w:val="es-ES"/>
        </w:rPr>
        <w:t>Indique sobre todo cualquier conocimiento, actitud o práctica que pueda obstaculizar la</w:t>
      </w:r>
      <w:r w:rsidR="00ED1AB4" w:rsidRPr="00357824">
        <w:rPr>
          <w:rFonts w:eastAsia="Calibri,Bold" w:cstheme="minorHAnsi"/>
          <w:szCs w:val="18"/>
          <w:lang w:val="es-ES"/>
        </w:rPr>
        <w:t xml:space="preserve"> </w:t>
      </w:r>
      <w:r w:rsidRPr="00357824">
        <w:rPr>
          <w:rFonts w:eastAsia="Calibri,Bold" w:cstheme="minorHAnsi"/>
          <w:szCs w:val="18"/>
          <w:lang w:val="es-ES"/>
        </w:rPr>
        <w:t>implementación de los proyectos y presente recomendaciones que apoyen la</w:t>
      </w:r>
      <w:r w:rsidR="00ED1AB4" w:rsidRPr="00357824">
        <w:rPr>
          <w:rFonts w:eastAsia="Calibri,Bold" w:cstheme="minorHAnsi"/>
          <w:szCs w:val="18"/>
          <w:lang w:val="es-ES"/>
        </w:rPr>
        <w:t xml:space="preserve"> </w:t>
      </w:r>
      <w:r w:rsidRPr="00357824">
        <w:rPr>
          <w:rFonts w:eastAsia="Calibri,Bold" w:cstheme="minorHAnsi"/>
          <w:szCs w:val="18"/>
          <w:lang w:val="es-ES"/>
        </w:rPr>
        <w:t>implementación y el impacto de los proyectos relacionados al conocimiento, las actitudes</w:t>
      </w:r>
      <w:r w:rsidR="00ED1AB4" w:rsidRPr="00357824">
        <w:rPr>
          <w:rFonts w:eastAsia="Calibri,Bold" w:cstheme="minorHAnsi"/>
          <w:szCs w:val="18"/>
          <w:lang w:val="es-ES"/>
        </w:rPr>
        <w:t xml:space="preserve"> </w:t>
      </w:r>
      <w:r w:rsidRPr="00357824">
        <w:rPr>
          <w:rFonts w:eastAsia="Calibri,Bold" w:cstheme="minorHAnsi"/>
          <w:szCs w:val="18"/>
          <w:lang w:val="es-ES"/>
        </w:rPr>
        <w:t>y las prácticas identificadas.</w:t>
      </w:r>
    </w:p>
    <w:p w:rsidR="009D2A46" w:rsidRPr="00357824" w:rsidRDefault="009D2A46" w:rsidP="00ED1AB4">
      <w:pPr>
        <w:autoSpaceDE w:val="0"/>
        <w:autoSpaceDN w:val="0"/>
        <w:adjustRightInd w:val="0"/>
        <w:spacing w:after="0" w:line="240" w:lineRule="auto"/>
        <w:jc w:val="both"/>
        <w:rPr>
          <w:rFonts w:cstheme="minorHAnsi"/>
          <w:sz w:val="28"/>
        </w:rPr>
      </w:pPr>
    </w:p>
    <w:p w:rsidR="009D2A46" w:rsidRPr="004F7FF3" w:rsidRDefault="009D2A46" w:rsidP="00ED1AB4">
      <w:pPr>
        <w:pStyle w:val="Prrafodelista"/>
        <w:numPr>
          <w:ilvl w:val="0"/>
          <w:numId w:val="7"/>
        </w:numPr>
        <w:autoSpaceDE w:val="0"/>
        <w:autoSpaceDN w:val="0"/>
        <w:adjustRightInd w:val="0"/>
        <w:spacing w:after="0" w:line="240" w:lineRule="auto"/>
        <w:jc w:val="both"/>
        <w:rPr>
          <w:rFonts w:eastAsia="Calibri,Bold" w:cstheme="minorHAnsi"/>
          <w:lang w:val="es-ES"/>
        </w:rPr>
      </w:pPr>
      <w:r w:rsidRPr="004F7FF3">
        <w:rPr>
          <w:rFonts w:eastAsia="Calibri,Bold" w:cstheme="minorHAnsi"/>
          <w:lang w:val="es-ES"/>
        </w:rPr>
        <w:t>Un documento resumen (máximo 10 páginas) para presentar a l</w:t>
      </w:r>
      <w:r w:rsidR="00ED1AB4" w:rsidRPr="004F7FF3">
        <w:rPr>
          <w:rFonts w:eastAsia="Calibri,Bold" w:cstheme="minorHAnsi"/>
          <w:lang w:val="es-ES"/>
        </w:rPr>
        <w:t>os Municipios parte del Programa</w:t>
      </w:r>
      <w:r w:rsidRPr="004F7FF3">
        <w:rPr>
          <w:rFonts w:eastAsia="Calibri,Bold" w:cstheme="minorHAnsi"/>
          <w:lang w:val="es-ES"/>
        </w:rPr>
        <w:t>, adaptado a los lectores de la comunidad (no-académico / no-técnico).</w:t>
      </w:r>
    </w:p>
    <w:p w:rsidR="009D2A46" w:rsidRPr="004F7FF3" w:rsidRDefault="009D2A46" w:rsidP="009D2A46">
      <w:pPr>
        <w:autoSpaceDE w:val="0"/>
        <w:autoSpaceDN w:val="0"/>
        <w:adjustRightInd w:val="0"/>
        <w:spacing w:after="0" w:line="240" w:lineRule="auto"/>
        <w:rPr>
          <w:rFonts w:eastAsia="Calibri,Bold" w:cstheme="minorHAnsi"/>
          <w:lang w:val="es-ES"/>
        </w:rPr>
      </w:pPr>
    </w:p>
    <w:p w:rsidR="009D2A46" w:rsidRPr="004F7FF3" w:rsidRDefault="00ED1AB4" w:rsidP="00ED1AB4">
      <w:pPr>
        <w:autoSpaceDE w:val="0"/>
        <w:autoSpaceDN w:val="0"/>
        <w:adjustRightInd w:val="0"/>
        <w:spacing w:after="0" w:line="240" w:lineRule="auto"/>
        <w:jc w:val="both"/>
        <w:rPr>
          <w:rFonts w:eastAsia="Calibri,Bold" w:cstheme="minorHAnsi"/>
          <w:lang w:val="es-ES"/>
        </w:rPr>
      </w:pPr>
      <w:r w:rsidRPr="004F7FF3">
        <w:rPr>
          <w:rFonts w:eastAsia="Calibri,Bold" w:cstheme="minorHAnsi"/>
          <w:lang w:val="es-ES"/>
        </w:rPr>
        <w:t>L</w:t>
      </w:r>
      <w:r w:rsidR="009D2A46" w:rsidRPr="004F7FF3">
        <w:rPr>
          <w:rFonts w:eastAsia="Calibri,Bold" w:cstheme="minorHAnsi"/>
          <w:lang w:val="es-ES"/>
        </w:rPr>
        <w:t>os resultados deben ser divididos y analizados por edad, sexo, miembros de la comunidad dominicana o de la comunidad inmigrante haitiana.</w:t>
      </w:r>
      <w:r w:rsidRPr="004F7FF3">
        <w:rPr>
          <w:rFonts w:eastAsia="Calibri,Bold" w:cstheme="minorHAnsi"/>
          <w:lang w:val="es-ES"/>
        </w:rPr>
        <w:t xml:space="preserve"> Así mismo, en los análisis de comunidad escolar se debe identificar claramente a: maestro/as; personal </w:t>
      </w:r>
      <w:proofErr w:type="spellStart"/>
      <w:r w:rsidRPr="004F7FF3">
        <w:rPr>
          <w:rFonts w:eastAsia="Calibri,Bold" w:cstheme="minorHAnsi"/>
          <w:lang w:val="es-ES"/>
        </w:rPr>
        <w:t>adm</w:t>
      </w:r>
      <w:proofErr w:type="spellEnd"/>
      <w:r w:rsidRPr="004F7FF3">
        <w:rPr>
          <w:rFonts w:eastAsia="Calibri,Bold" w:cstheme="minorHAnsi"/>
          <w:lang w:val="es-ES"/>
        </w:rPr>
        <w:t>/apoyo; alumno/as; padres/madres; otros</w:t>
      </w:r>
      <w:r w:rsidR="008970FC">
        <w:rPr>
          <w:rFonts w:eastAsia="Calibri,Bold" w:cstheme="minorHAnsi"/>
          <w:lang w:val="es-ES"/>
        </w:rPr>
        <w:t>.</w:t>
      </w:r>
    </w:p>
    <w:p w:rsidR="009D2A46" w:rsidRPr="004F7FF3" w:rsidRDefault="009D2A46" w:rsidP="00ED1AB4">
      <w:pPr>
        <w:autoSpaceDE w:val="0"/>
        <w:autoSpaceDN w:val="0"/>
        <w:adjustRightInd w:val="0"/>
        <w:spacing w:after="0" w:line="240" w:lineRule="auto"/>
        <w:jc w:val="both"/>
        <w:rPr>
          <w:rFonts w:eastAsia="Calibri,Bold" w:cstheme="minorHAnsi"/>
          <w:lang w:val="es-ES"/>
        </w:rPr>
      </w:pPr>
    </w:p>
    <w:p w:rsidR="009D2A46" w:rsidRPr="004F7FF3" w:rsidRDefault="009D2A46" w:rsidP="009D2A46">
      <w:pPr>
        <w:autoSpaceDE w:val="0"/>
        <w:autoSpaceDN w:val="0"/>
        <w:adjustRightInd w:val="0"/>
        <w:spacing w:after="0" w:line="240" w:lineRule="auto"/>
        <w:rPr>
          <w:rFonts w:cstheme="minorHAnsi"/>
        </w:rPr>
      </w:pPr>
    </w:p>
    <w:p w:rsidR="00A3714D" w:rsidRPr="004F7FF3" w:rsidRDefault="00A3714D" w:rsidP="00A3714D">
      <w:pPr>
        <w:numPr>
          <w:ilvl w:val="0"/>
          <w:numId w:val="11"/>
        </w:numPr>
        <w:spacing w:after="0" w:line="240" w:lineRule="auto"/>
        <w:rPr>
          <w:rFonts w:cstheme="minorHAnsi"/>
          <w:b/>
          <w:smallCaps/>
          <w:sz w:val="24"/>
          <w:szCs w:val="24"/>
          <w:lang w:val="es-ES"/>
        </w:rPr>
      </w:pPr>
      <w:r w:rsidRPr="004F7FF3">
        <w:rPr>
          <w:rFonts w:cstheme="minorHAnsi"/>
          <w:b/>
          <w:smallCaps/>
          <w:sz w:val="24"/>
          <w:szCs w:val="24"/>
          <w:lang w:val="es-ES"/>
        </w:rPr>
        <w:t>Productos Esperados</w:t>
      </w:r>
    </w:p>
    <w:p w:rsidR="009D2A46" w:rsidRPr="004F7FF3" w:rsidRDefault="009D2A46" w:rsidP="00A3714D">
      <w:pPr>
        <w:autoSpaceDE w:val="0"/>
        <w:autoSpaceDN w:val="0"/>
        <w:adjustRightInd w:val="0"/>
        <w:spacing w:after="0" w:line="240" w:lineRule="auto"/>
        <w:jc w:val="both"/>
        <w:rPr>
          <w:rFonts w:eastAsia="Calibri,Bold" w:cstheme="minorHAnsi"/>
          <w:lang w:val="es-ES"/>
        </w:rPr>
      </w:pPr>
      <w:r w:rsidRPr="004F7FF3">
        <w:rPr>
          <w:rFonts w:eastAsia="Calibri,Bold" w:cstheme="minorHAnsi"/>
          <w:lang w:val="es-ES"/>
        </w:rPr>
        <w:t>Preparación y presentación de un documento con la propuesta de la metodología</w:t>
      </w:r>
      <w:r w:rsidR="00A3714D" w:rsidRPr="004F7FF3">
        <w:rPr>
          <w:rFonts w:eastAsia="Calibri,Bold" w:cstheme="minorHAnsi"/>
          <w:lang w:val="es-ES"/>
        </w:rPr>
        <w:t xml:space="preserve"> </w:t>
      </w:r>
      <w:r w:rsidRPr="004F7FF3">
        <w:rPr>
          <w:rFonts w:eastAsia="Calibri,Bold" w:cstheme="minorHAnsi"/>
          <w:lang w:val="es-ES"/>
        </w:rPr>
        <w:t>(incluyendo el muestreo y resumen de capacitación propuestos para los recolectores de</w:t>
      </w:r>
      <w:r w:rsidR="00A3714D" w:rsidRPr="004F7FF3">
        <w:rPr>
          <w:rFonts w:eastAsia="Calibri,Bold" w:cstheme="minorHAnsi"/>
          <w:lang w:val="es-ES"/>
        </w:rPr>
        <w:t xml:space="preserve"> </w:t>
      </w:r>
      <w:r w:rsidRPr="004F7FF3">
        <w:rPr>
          <w:rFonts w:eastAsia="Calibri,Bold" w:cstheme="minorHAnsi"/>
          <w:lang w:val="es-ES"/>
        </w:rPr>
        <w:t xml:space="preserve">datos) para la validación y </w:t>
      </w:r>
      <w:r w:rsidR="00A3714D" w:rsidRPr="004F7FF3">
        <w:rPr>
          <w:rFonts w:eastAsia="Calibri,Bold" w:cstheme="minorHAnsi"/>
          <w:lang w:val="es-ES"/>
        </w:rPr>
        <w:t>comentarios</w:t>
      </w:r>
      <w:r w:rsidRPr="004F7FF3">
        <w:rPr>
          <w:rFonts w:eastAsia="Calibri,Bold" w:cstheme="minorHAnsi"/>
          <w:lang w:val="es-ES"/>
        </w:rPr>
        <w:t xml:space="preserve"> si es necesario</w:t>
      </w:r>
      <w:r w:rsidR="00A3714D" w:rsidRPr="004F7FF3">
        <w:rPr>
          <w:rFonts w:eastAsia="Calibri,Bold" w:cstheme="minorHAnsi"/>
          <w:lang w:val="es-ES"/>
        </w:rPr>
        <w:t>:</w:t>
      </w:r>
    </w:p>
    <w:p w:rsidR="009D2A46" w:rsidRPr="004F7FF3" w:rsidRDefault="009D2A46" w:rsidP="00A3714D">
      <w:pPr>
        <w:pStyle w:val="Prrafodelista"/>
        <w:numPr>
          <w:ilvl w:val="0"/>
          <w:numId w:val="14"/>
        </w:numPr>
        <w:autoSpaceDE w:val="0"/>
        <w:autoSpaceDN w:val="0"/>
        <w:adjustRightInd w:val="0"/>
        <w:spacing w:after="0" w:line="240" w:lineRule="auto"/>
        <w:ind w:left="567" w:hanging="283"/>
        <w:rPr>
          <w:rFonts w:eastAsia="Calibri,Bold" w:cstheme="minorHAnsi"/>
          <w:lang w:val="es-ES"/>
        </w:rPr>
      </w:pPr>
      <w:r w:rsidRPr="004F7FF3">
        <w:rPr>
          <w:rFonts w:eastAsia="Calibri,Bold" w:cstheme="minorHAnsi"/>
          <w:lang w:val="es-ES"/>
        </w:rPr>
        <w:t xml:space="preserve">Plan de trabajo detallado </w:t>
      </w:r>
      <w:r w:rsidR="0083739E">
        <w:rPr>
          <w:rFonts w:eastAsia="Calibri,Bold" w:cstheme="minorHAnsi"/>
          <w:lang w:val="es-ES"/>
        </w:rPr>
        <w:t xml:space="preserve">y cronograma </w:t>
      </w:r>
      <w:r w:rsidRPr="004F7FF3">
        <w:rPr>
          <w:rFonts w:eastAsia="Calibri,Bold" w:cstheme="minorHAnsi"/>
          <w:lang w:val="es-ES"/>
        </w:rPr>
        <w:t>de la consultoría a ser implementada en la</w:t>
      </w:r>
      <w:r w:rsidR="00A3714D" w:rsidRPr="004F7FF3">
        <w:rPr>
          <w:rFonts w:eastAsia="Calibri,Bold" w:cstheme="minorHAnsi"/>
          <w:lang w:val="es-ES"/>
        </w:rPr>
        <w:t>s escuelas parte del Programa</w:t>
      </w:r>
      <w:r w:rsidRPr="004F7FF3">
        <w:rPr>
          <w:rFonts w:eastAsia="Calibri,Bold" w:cstheme="minorHAnsi"/>
          <w:lang w:val="es-ES"/>
        </w:rPr>
        <w:t>;</w:t>
      </w:r>
    </w:p>
    <w:p w:rsidR="009D2A46" w:rsidRPr="004F7FF3" w:rsidRDefault="00A3714D" w:rsidP="007C754B">
      <w:pPr>
        <w:pStyle w:val="Prrafodelista"/>
        <w:numPr>
          <w:ilvl w:val="0"/>
          <w:numId w:val="14"/>
        </w:numPr>
        <w:autoSpaceDE w:val="0"/>
        <w:autoSpaceDN w:val="0"/>
        <w:adjustRightInd w:val="0"/>
        <w:spacing w:after="0" w:line="240" w:lineRule="auto"/>
        <w:ind w:left="567" w:hanging="283"/>
        <w:jc w:val="both"/>
        <w:rPr>
          <w:rFonts w:eastAsia="Calibri,Bold" w:cstheme="minorHAnsi"/>
          <w:lang w:val="es-ES"/>
        </w:rPr>
      </w:pPr>
      <w:r w:rsidRPr="004F7FF3">
        <w:rPr>
          <w:rFonts w:eastAsia="Calibri,Bold" w:cstheme="minorHAnsi"/>
          <w:lang w:val="es-ES"/>
        </w:rPr>
        <w:t xml:space="preserve">Lista de referencia </w:t>
      </w:r>
      <w:r w:rsidR="009D2A46" w:rsidRPr="004F7FF3">
        <w:rPr>
          <w:rFonts w:eastAsia="Calibri,Bold" w:cstheme="minorHAnsi"/>
          <w:lang w:val="es-ES"/>
        </w:rPr>
        <w:t>de la información secundari</w:t>
      </w:r>
      <w:r w:rsidRPr="004F7FF3">
        <w:rPr>
          <w:rFonts w:eastAsia="Calibri,Bold" w:cstheme="minorHAnsi"/>
          <w:lang w:val="es-ES"/>
        </w:rPr>
        <w:t>a identificada relacionada a la reducción de r</w:t>
      </w:r>
      <w:r w:rsidR="009D2A46" w:rsidRPr="004F7FF3">
        <w:rPr>
          <w:rFonts w:eastAsia="Calibri,Bold" w:cstheme="minorHAnsi"/>
          <w:lang w:val="es-ES"/>
        </w:rPr>
        <w:t>iesgos de desastres y a las comunidades concernientes y a la ley dominicana y estructuras relacionadas a la gestión de desastres</w:t>
      </w:r>
      <w:r w:rsidRPr="004F7FF3">
        <w:rPr>
          <w:rFonts w:eastAsia="Calibri,Bold" w:cstheme="minorHAnsi"/>
          <w:lang w:val="es-ES"/>
        </w:rPr>
        <w:t>, a ser utilizada en la consultoría</w:t>
      </w:r>
      <w:r w:rsidR="00AA42FD">
        <w:rPr>
          <w:rFonts w:eastAsia="Calibri,Bold" w:cstheme="minorHAnsi"/>
          <w:lang w:val="es-ES"/>
        </w:rPr>
        <w:t xml:space="preserve"> (Proyectos desarrollados en el municipio, materiales de capacitación o consulta, fotos de escenarios o </w:t>
      </w:r>
      <w:r w:rsidR="00AA42FD">
        <w:rPr>
          <w:rFonts w:eastAsia="Calibri,Bold" w:cstheme="minorHAnsi"/>
          <w:lang w:val="es-ES"/>
        </w:rPr>
        <w:lastRenderedPageBreak/>
        <w:t>eventos ocurridos, lista de actividades realizadas por organismos o instituciones con sus fechas, otras)</w:t>
      </w:r>
      <w:r w:rsidR="009D2A46" w:rsidRPr="004F7FF3">
        <w:rPr>
          <w:rFonts w:eastAsia="Calibri,Bold" w:cstheme="minorHAnsi"/>
          <w:lang w:val="es-ES"/>
        </w:rPr>
        <w:t>;</w:t>
      </w:r>
    </w:p>
    <w:p w:rsidR="001B5D40" w:rsidRPr="001B5D40" w:rsidRDefault="00A3714D" w:rsidP="007C754B">
      <w:pPr>
        <w:pStyle w:val="Prrafodelista"/>
        <w:numPr>
          <w:ilvl w:val="0"/>
          <w:numId w:val="14"/>
        </w:numPr>
        <w:autoSpaceDE w:val="0"/>
        <w:autoSpaceDN w:val="0"/>
        <w:adjustRightInd w:val="0"/>
        <w:spacing w:after="0" w:line="240" w:lineRule="auto"/>
        <w:ind w:left="567" w:hanging="283"/>
        <w:jc w:val="both"/>
        <w:rPr>
          <w:rFonts w:cstheme="minorHAnsi"/>
        </w:rPr>
      </w:pPr>
      <w:r w:rsidRPr="001B5D40">
        <w:rPr>
          <w:rFonts w:eastAsia="Calibri,Bold" w:cstheme="minorHAnsi"/>
          <w:lang w:val="es-ES"/>
        </w:rPr>
        <w:t>Informe (programa, lista de participantes, evaluación) de las actividades de c</w:t>
      </w:r>
      <w:r w:rsidR="009D2A46" w:rsidRPr="001B5D40">
        <w:rPr>
          <w:rFonts w:eastAsia="Calibri,Bold" w:cstheme="minorHAnsi"/>
          <w:lang w:val="es-ES"/>
        </w:rPr>
        <w:t xml:space="preserve">apacitación </w:t>
      </w:r>
      <w:r w:rsidRPr="001B5D40">
        <w:rPr>
          <w:rFonts w:eastAsia="Calibri,Bold" w:cstheme="minorHAnsi"/>
          <w:lang w:val="es-ES"/>
        </w:rPr>
        <w:t xml:space="preserve"> realizado en cada uno de los Municipios parte del Programa</w:t>
      </w:r>
      <w:r w:rsidR="009D2A46" w:rsidRPr="001B5D40">
        <w:rPr>
          <w:rFonts w:eastAsia="Calibri,Bold" w:cstheme="minorHAnsi"/>
          <w:lang w:val="es-ES"/>
        </w:rPr>
        <w:t>;</w:t>
      </w:r>
    </w:p>
    <w:p w:rsidR="009D2A46" w:rsidRPr="00610825" w:rsidRDefault="0083739E" w:rsidP="007C754B">
      <w:pPr>
        <w:pStyle w:val="Prrafodelista"/>
        <w:numPr>
          <w:ilvl w:val="0"/>
          <w:numId w:val="14"/>
        </w:numPr>
        <w:autoSpaceDE w:val="0"/>
        <w:autoSpaceDN w:val="0"/>
        <w:adjustRightInd w:val="0"/>
        <w:spacing w:after="0" w:line="240" w:lineRule="auto"/>
        <w:ind w:left="567" w:hanging="283"/>
        <w:jc w:val="both"/>
        <w:rPr>
          <w:rFonts w:cstheme="minorHAnsi"/>
        </w:rPr>
      </w:pPr>
      <w:r w:rsidRPr="00610825">
        <w:rPr>
          <w:rFonts w:ascii="Calibri" w:hAnsi="Calibri" w:cs="Calibri"/>
          <w:color w:val="000000"/>
          <w:lang w:val="es-DO"/>
        </w:rPr>
        <w:t>Un Informe Final donde se presenten</w:t>
      </w:r>
      <w:r w:rsidR="00AA42FD" w:rsidRPr="00610825">
        <w:rPr>
          <w:rFonts w:ascii="Calibri" w:hAnsi="Calibri" w:cs="Calibri"/>
          <w:color w:val="000000"/>
          <w:lang w:val="es-DO"/>
        </w:rPr>
        <w:t xml:space="preserve">: </w:t>
      </w:r>
      <w:r w:rsidR="00AA42FD" w:rsidRPr="00610825">
        <w:rPr>
          <w:rFonts w:eastAsia="Calibri,Bold" w:cstheme="minorHAnsi"/>
          <w:lang w:val="es-ES"/>
        </w:rPr>
        <w:t xml:space="preserve">base de datos digital de los datos recopilados y procesados para estudio CAP, </w:t>
      </w:r>
      <w:r w:rsidR="00AA42FD" w:rsidRPr="00610825">
        <w:rPr>
          <w:rFonts w:ascii="Calibri" w:hAnsi="Calibri" w:cs="Calibri"/>
          <w:color w:val="000000"/>
          <w:lang w:val="es-DO"/>
        </w:rPr>
        <w:t xml:space="preserve"> </w:t>
      </w:r>
      <w:r w:rsidR="007C754B" w:rsidRPr="00610825">
        <w:rPr>
          <w:rFonts w:cstheme="minorHAnsi"/>
          <w:color w:val="000000"/>
          <w:lang w:val="es-ES"/>
        </w:rPr>
        <w:t>análisis y presentación de los resultados del estudio</w:t>
      </w:r>
      <w:r w:rsidRPr="00610825">
        <w:rPr>
          <w:rFonts w:ascii="Calibri" w:hAnsi="Calibri" w:cs="Calibri"/>
          <w:color w:val="000000"/>
          <w:lang w:val="es-DO"/>
        </w:rPr>
        <w:t xml:space="preserve">, lecciones aprendidas y buenas prácticas en el marco de la presente consultoría. Contendrá también informaciones de las visitas, talleres, grupos focales y entrevistas realizadas que contengan al menos: lista de participantes con datos personales, programa y resultados </w:t>
      </w:r>
      <w:r w:rsidR="007C754B" w:rsidRPr="00610825">
        <w:rPr>
          <w:rFonts w:ascii="Calibri" w:hAnsi="Calibri" w:cs="Calibri"/>
          <w:color w:val="000000"/>
          <w:lang w:val="es-DO"/>
        </w:rPr>
        <w:t>obtenidos</w:t>
      </w:r>
      <w:r w:rsidR="007C754B" w:rsidRPr="00610825">
        <w:rPr>
          <w:rFonts w:cstheme="minorHAnsi"/>
          <w:color w:val="000000"/>
          <w:lang w:val="es-ES"/>
        </w:rPr>
        <w:t>.</w:t>
      </w:r>
    </w:p>
    <w:p w:rsidR="009D2A46" w:rsidRPr="004F7FF3" w:rsidRDefault="009D2A46" w:rsidP="00405DBA">
      <w:pPr>
        <w:spacing w:after="0" w:line="240" w:lineRule="auto"/>
        <w:rPr>
          <w:rFonts w:cstheme="minorHAnsi"/>
          <w:b/>
          <w:smallCaps/>
          <w:sz w:val="24"/>
          <w:szCs w:val="24"/>
          <w:lang w:val="es-ES"/>
        </w:rPr>
      </w:pPr>
      <w:r w:rsidRPr="004F7FF3">
        <w:rPr>
          <w:rFonts w:cstheme="minorHAnsi"/>
          <w:b/>
          <w:smallCaps/>
          <w:sz w:val="24"/>
          <w:szCs w:val="24"/>
          <w:lang w:val="es-ES"/>
        </w:rPr>
        <w:t>Aspectos metodológicos a considerar:</w:t>
      </w:r>
    </w:p>
    <w:p w:rsidR="009D2A46" w:rsidRPr="004F7FF3" w:rsidRDefault="009D2A46" w:rsidP="00E14691">
      <w:pPr>
        <w:pStyle w:val="Prrafodelista"/>
        <w:numPr>
          <w:ilvl w:val="0"/>
          <w:numId w:val="33"/>
        </w:numPr>
        <w:autoSpaceDE w:val="0"/>
        <w:autoSpaceDN w:val="0"/>
        <w:adjustRightInd w:val="0"/>
        <w:spacing w:after="0" w:line="240" w:lineRule="auto"/>
        <w:jc w:val="both"/>
        <w:rPr>
          <w:rFonts w:eastAsia="Calibri,Bold" w:cstheme="minorHAnsi"/>
          <w:lang w:val="es-ES"/>
        </w:rPr>
      </w:pPr>
      <w:r w:rsidRPr="004F7FF3">
        <w:rPr>
          <w:rFonts w:eastAsia="Calibri,Bold" w:cstheme="minorHAnsi"/>
          <w:lang w:val="es-ES"/>
        </w:rPr>
        <w:t xml:space="preserve">Se debe diseñar la metodología CAP en consulta con los </w:t>
      </w:r>
      <w:r w:rsidR="007F1CCA" w:rsidRPr="004F7FF3">
        <w:rPr>
          <w:rFonts w:eastAsia="Calibri,Bold" w:cstheme="minorHAnsi"/>
          <w:lang w:val="es-ES"/>
        </w:rPr>
        <w:t>técnicos de DGODT y MINERD.</w:t>
      </w:r>
    </w:p>
    <w:p w:rsidR="009D2A46" w:rsidRPr="004F7FF3" w:rsidRDefault="009D2A46" w:rsidP="00E14691">
      <w:pPr>
        <w:pStyle w:val="Prrafodelista"/>
        <w:numPr>
          <w:ilvl w:val="0"/>
          <w:numId w:val="33"/>
        </w:numPr>
        <w:autoSpaceDE w:val="0"/>
        <w:autoSpaceDN w:val="0"/>
        <w:adjustRightInd w:val="0"/>
        <w:spacing w:after="0" w:line="240" w:lineRule="auto"/>
        <w:jc w:val="both"/>
        <w:rPr>
          <w:rFonts w:eastAsia="Calibri,Bold" w:cstheme="minorHAnsi"/>
          <w:lang w:val="es-ES"/>
        </w:rPr>
      </w:pPr>
      <w:r w:rsidRPr="004F7FF3">
        <w:rPr>
          <w:rFonts w:eastAsia="Calibri,Bold" w:cstheme="minorHAnsi"/>
          <w:lang w:val="es-ES"/>
        </w:rPr>
        <w:t>El estudio utiliza un método mixto combinando un enfoque cuantitativo y cualitativo;</w:t>
      </w:r>
    </w:p>
    <w:p w:rsidR="009D2A46" w:rsidRPr="004F7FF3" w:rsidRDefault="009D2A46" w:rsidP="00E14691">
      <w:pPr>
        <w:pStyle w:val="Prrafodelista"/>
        <w:numPr>
          <w:ilvl w:val="0"/>
          <w:numId w:val="33"/>
        </w:numPr>
        <w:autoSpaceDE w:val="0"/>
        <w:autoSpaceDN w:val="0"/>
        <w:adjustRightInd w:val="0"/>
        <w:spacing w:after="0" w:line="240" w:lineRule="auto"/>
        <w:jc w:val="both"/>
        <w:rPr>
          <w:rFonts w:eastAsia="Calibri,Bold" w:cstheme="minorHAnsi"/>
          <w:lang w:val="es-ES"/>
        </w:rPr>
      </w:pPr>
      <w:r w:rsidRPr="004F7FF3">
        <w:rPr>
          <w:rFonts w:eastAsia="Calibri,Bold" w:cstheme="minorHAnsi"/>
          <w:lang w:val="es-ES"/>
        </w:rPr>
        <w:t xml:space="preserve">El estudio con las </w:t>
      </w:r>
      <w:r w:rsidR="007F1CCA" w:rsidRPr="004F7FF3">
        <w:rPr>
          <w:rFonts w:eastAsia="Calibri,Bold" w:cstheme="minorHAnsi"/>
          <w:lang w:val="es-ES"/>
        </w:rPr>
        <w:t xml:space="preserve">comunidades educativas incluye a todos sus miembros – especialmente </w:t>
      </w:r>
      <w:r w:rsidRPr="004F7FF3">
        <w:rPr>
          <w:rFonts w:eastAsia="Calibri,Bold" w:cstheme="minorHAnsi"/>
          <w:lang w:val="es-ES"/>
        </w:rPr>
        <w:t xml:space="preserve"> las consultas con los niños, niñas y adolescentes;</w:t>
      </w:r>
    </w:p>
    <w:p w:rsidR="007F1CCA" w:rsidRPr="004F7FF3" w:rsidRDefault="009D2A46" w:rsidP="00E14691">
      <w:pPr>
        <w:pStyle w:val="Prrafodelista"/>
        <w:numPr>
          <w:ilvl w:val="0"/>
          <w:numId w:val="33"/>
        </w:numPr>
        <w:autoSpaceDE w:val="0"/>
        <w:autoSpaceDN w:val="0"/>
        <w:adjustRightInd w:val="0"/>
        <w:spacing w:after="0" w:line="240" w:lineRule="auto"/>
        <w:jc w:val="both"/>
        <w:rPr>
          <w:rFonts w:eastAsia="Calibri,Bold" w:cstheme="minorHAnsi"/>
          <w:lang w:val="es-ES"/>
        </w:rPr>
      </w:pPr>
      <w:r w:rsidRPr="004F7FF3">
        <w:rPr>
          <w:rFonts w:eastAsia="Calibri,Bold" w:cstheme="minorHAnsi"/>
          <w:lang w:val="es-ES"/>
        </w:rPr>
        <w:t>Todos los datos deben ser recolectados en las comunidades donde se implementa el</w:t>
      </w:r>
      <w:r w:rsidR="007F1CCA" w:rsidRPr="004F7FF3">
        <w:rPr>
          <w:rFonts w:eastAsia="Calibri,Bold" w:cstheme="minorHAnsi"/>
          <w:lang w:val="es-ES"/>
        </w:rPr>
        <w:t xml:space="preserve"> Programa</w:t>
      </w:r>
      <w:r w:rsidRPr="004F7FF3">
        <w:rPr>
          <w:rFonts w:eastAsia="Calibri,Bold" w:cstheme="minorHAnsi"/>
          <w:lang w:val="es-ES"/>
        </w:rPr>
        <w:t xml:space="preserve">, y sobre todo con los </w:t>
      </w:r>
      <w:r w:rsidR="007F1CCA" w:rsidRPr="004F7FF3">
        <w:rPr>
          <w:rFonts w:eastAsia="Calibri,Bold" w:cstheme="minorHAnsi"/>
          <w:lang w:val="es-ES"/>
        </w:rPr>
        <w:t>miembros de la comunidad escolar, incluido</w:t>
      </w:r>
      <w:r w:rsidR="0069346D">
        <w:rPr>
          <w:rFonts w:eastAsia="Calibri,Bold" w:cstheme="minorHAnsi"/>
          <w:lang w:val="es-ES"/>
        </w:rPr>
        <w:t>s</w:t>
      </w:r>
      <w:r w:rsidR="007F1CCA" w:rsidRPr="004F7FF3">
        <w:rPr>
          <w:rFonts w:eastAsia="Calibri,Bold" w:cstheme="minorHAnsi"/>
          <w:lang w:val="es-ES"/>
        </w:rPr>
        <w:t xml:space="preserve"> los hogares de niño/as y maestro/as.</w:t>
      </w:r>
    </w:p>
    <w:p w:rsidR="009D2A46" w:rsidRPr="004F7FF3" w:rsidRDefault="009D2A46" w:rsidP="00E14691">
      <w:pPr>
        <w:pStyle w:val="Prrafodelista"/>
        <w:numPr>
          <w:ilvl w:val="0"/>
          <w:numId w:val="33"/>
        </w:numPr>
        <w:autoSpaceDE w:val="0"/>
        <w:autoSpaceDN w:val="0"/>
        <w:adjustRightInd w:val="0"/>
        <w:spacing w:after="0" w:line="240" w:lineRule="auto"/>
        <w:jc w:val="both"/>
        <w:rPr>
          <w:rFonts w:eastAsia="Calibri,Bold" w:cstheme="minorHAnsi"/>
          <w:lang w:val="es-ES"/>
        </w:rPr>
      </w:pPr>
      <w:r w:rsidRPr="004F7FF3">
        <w:rPr>
          <w:rFonts w:eastAsia="Calibri,Bold" w:cstheme="minorHAnsi"/>
          <w:lang w:val="es-ES"/>
        </w:rPr>
        <w:t>Durante las preguntas y discusiones se debe utilizar un lenguaje sencillo y comprensible</w:t>
      </w:r>
      <w:r w:rsidR="00420B0F" w:rsidRPr="004F7FF3">
        <w:rPr>
          <w:rFonts w:eastAsia="Calibri,Bold" w:cstheme="minorHAnsi"/>
          <w:lang w:val="es-ES"/>
        </w:rPr>
        <w:t xml:space="preserve"> </w:t>
      </w:r>
      <w:r w:rsidRPr="004F7FF3">
        <w:rPr>
          <w:rFonts w:eastAsia="Calibri,Bold" w:cstheme="minorHAnsi"/>
          <w:lang w:val="es-ES"/>
        </w:rPr>
        <w:t>para los habitantes de nuestras comunidades y utilizar preguntas abiertas para evitar</w:t>
      </w:r>
      <w:r w:rsidR="00420B0F" w:rsidRPr="004F7FF3">
        <w:rPr>
          <w:rFonts w:eastAsia="Calibri,Bold" w:cstheme="minorHAnsi"/>
          <w:lang w:val="es-ES"/>
        </w:rPr>
        <w:t xml:space="preserve"> </w:t>
      </w:r>
      <w:r w:rsidRPr="004F7FF3">
        <w:rPr>
          <w:rFonts w:eastAsia="Calibri,Bold" w:cstheme="minorHAnsi"/>
          <w:lang w:val="es-ES"/>
        </w:rPr>
        <w:t>insinuaciones que puedan distorsionar los resultados del estudio.</w:t>
      </w:r>
    </w:p>
    <w:p w:rsidR="009D2A46" w:rsidRPr="004F7FF3" w:rsidRDefault="009D2A46" w:rsidP="00E14691">
      <w:pPr>
        <w:pStyle w:val="Prrafodelista"/>
        <w:numPr>
          <w:ilvl w:val="0"/>
          <w:numId w:val="33"/>
        </w:numPr>
        <w:autoSpaceDE w:val="0"/>
        <w:autoSpaceDN w:val="0"/>
        <w:adjustRightInd w:val="0"/>
        <w:spacing w:after="0" w:line="240" w:lineRule="auto"/>
        <w:jc w:val="both"/>
        <w:rPr>
          <w:rFonts w:eastAsia="Calibri,Bold" w:cstheme="minorHAnsi"/>
          <w:lang w:val="es-ES"/>
        </w:rPr>
      </w:pPr>
      <w:r w:rsidRPr="004F7FF3">
        <w:rPr>
          <w:rFonts w:eastAsia="Calibri,Bold" w:cstheme="minorHAnsi"/>
          <w:lang w:val="es-ES"/>
        </w:rPr>
        <w:t>Se recomienda la adaptación de la selección de muestreos al contexto de cada provincia o zona geo</w:t>
      </w:r>
      <w:r w:rsidR="00420B0F" w:rsidRPr="004F7FF3">
        <w:rPr>
          <w:rFonts w:eastAsia="Calibri,Bold" w:cstheme="minorHAnsi"/>
          <w:lang w:val="es-ES"/>
        </w:rPr>
        <w:t>gráfica donde se implementa el Programa</w:t>
      </w:r>
      <w:r w:rsidRPr="004F7FF3">
        <w:rPr>
          <w:rFonts w:eastAsia="Calibri,Bold" w:cstheme="minorHAnsi"/>
          <w:lang w:val="es-ES"/>
        </w:rPr>
        <w:t>, con una justificación académica adecuada.</w:t>
      </w:r>
    </w:p>
    <w:p w:rsidR="009D2A46" w:rsidRPr="004F7FF3" w:rsidRDefault="009D2A46" w:rsidP="009D2A46">
      <w:pPr>
        <w:autoSpaceDE w:val="0"/>
        <w:autoSpaceDN w:val="0"/>
        <w:adjustRightInd w:val="0"/>
        <w:spacing w:after="0" w:line="240" w:lineRule="auto"/>
        <w:rPr>
          <w:rFonts w:cstheme="minorHAnsi"/>
        </w:rPr>
      </w:pPr>
    </w:p>
    <w:p w:rsidR="00405DBA" w:rsidRPr="004F7FF3" w:rsidRDefault="00405DBA" w:rsidP="009D2A46">
      <w:pPr>
        <w:autoSpaceDE w:val="0"/>
        <w:autoSpaceDN w:val="0"/>
        <w:adjustRightInd w:val="0"/>
        <w:spacing w:after="0" w:line="240" w:lineRule="auto"/>
        <w:rPr>
          <w:rFonts w:cstheme="minorHAnsi"/>
        </w:rPr>
      </w:pPr>
    </w:p>
    <w:p w:rsidR="00405DBA" w:rsidRPr="004F7FF3" w:rsidRDefault="00405DBA" w:rsidP="0093400B">
      <w:pPr>
        <w:numPr>
          <w:ilvl w:val="0"/>
          <w:numId w:val="23"/>
        </w:numPr>
        <w:tabs>
          <w:tab w:val="clear" w:pos="1080"/>
        </w:tabs>
        <w:spacing w:after="0" w:line="240" w:lineRule="auto"/>
        <w:ind w:left="567" w:hanging="567"/>
        <w:rPr>
          <w:rFonts w:cstheme="minorHAnsi"/>
          <w:b/>
          <w:smallCaps/>
          <w:sz w:val="24"/>
          <w:szCs w:val="24"/>
          <w:lang w:val="es-ES"/>
        </w:rPr>
      </w:pPr>
      <w:r w:rsidRPr="004F7FF3">
        <w:rPr>
          <w:rFonts w:cstheme="minorHAnsi"/>
          <w:b/>
          <w:smallCaps/>
          <w:sz w:val="24"/>
          <w:szCs w:val="24"/>
          <w:lang w:val="es-ES"/>
        </w:rPr>
        <w:t>Arreglo Institucional</w:t>
      </w:r>
    </w:p>
    <w:p w:rsidR="00E200E2" w:rsidRDefault="00E200E2" w:rsidP="00405DBA">
      <w:pPr>
        <w:jc w:val="both"/>
        <w:rPr>
          <w:rFonts w:cstheme="minorHAnsi"/>
          <w:lang w:val="es-ES"/>
        </w:rPr>
      </w:pPr>
    </w:p>
    <w:p w:rsidR="00405DBA" w:rsidRPr="004F7FF3" w:rsidRDefault="00405DBA" w:rsidP="00405DBA">
      <w:pPr>
        <w:jc w:val="both"/>
        <w:rPr>
          <w:rFonts w:eastAsia="Calibri,Bold" w:cstheme="minorHAnsi"/>
          <w:lang w:val="es-ES"/>
        </w:rPr>
      </w:pPr>
      <w:r w:rsidRPr="004F7FF3">
        <w:rPr>
          <w:rFonts w:cstheme="minorHAnsi"/>
          <w:lang w:val="es-ES"/>
        </w:rPr>
        <w:t xml:space="preserve">El trabajo se desarrollará bajo la supervisión de la Coordinación del Componente </w:t>
      </w:r>
      <w:r w:rsidR="0093400B" w:rsidRPr="004F7FF3">
        <w:rPr>
          <w:rFonts w:cstheme="minorHAnsi"/>
          <w:lang w:val="es-ES"/>
        </w:rPr>
        <w:t>I</w:t>
      </w:r>
      <w:r w:rsidRPr="004F7FF3">
        <w:rPr>
          <w:rFonts w:cstheme="minorHAnsi"/>
          <w:lang w:val="es-ES"/>
        </w:rPr>
        <w:t xml:space="preserve">I, </w:t>
      </w:r>
      <w:r w:rsidRPr="004F7FF3">
        <w:rPr>
          <w:rFonts w:cstheme="minorHAnsi"/>
        </w:rPr>
        <w:t xml:space="preserve">conjuntamente con la Coordinadora Ejecutiva y Asesor </w:t>
      </w:r>
      <w:r w:rsidR="0083739E">
        <w:rPr>
          <w:rFonts w:cstheme="minorHAnsi"/>
        </w:rPr>
        <w:t>T</w:t>
      </w:r>
      <w:r w:rsidRPr="004F7FF3">
        <w:rPr>
          <w:rFonts w:cstheme="minorHAnsi"/>
        </w:rPr>
        <w:t>écnico del Programa</w:t>
      </w:r>
      <w:r w:rsidRPr="004F7FF3">
        <w:rPr>
          <w:rFonts w:cstheme="minorHAnsi"/>
          <w:lang w:val="es-ES"/>
        </w:rPr>
        <w:t>.</w:t>
      </w:r>
      <w:r w:rsidRPr="004F7FF3">
        <w:rPr>
          <w:rFonts w:eastAsia="Calibri,Bold" w:cstheme="minorHAnsi"/>
          <w:lang w:val="es-ES"/>
        </w:rPr>
        <w:t xml:space="preserve"> </w:t>
      </w:r>
    </w:p>
    <w:p w:rsidR="00405DBA" w:rsidRPr="004F7FF3" w:rsidRDefault="00405DBA" w:rsidP="00405DBA">
      <w:pPr>
        <w:jc w:val="both"/>
        <w:rPr>
          <w:rFonts w:eastAsia="Calibri,Bold" w:cstheme="minorHAnsi"/>
          <w:lang w:val="es-ES"/>
        </w:rPr>
      </w:pPr>
      <w:r w:rsidRPr="004F7FF3">
        <w:rPr>
          <w:rFonts w:eastAsia="Calibri,Bold" w:cstheme="minorHAnsi"/>
          <w:lang w:val="es-ES"/>
        </w:rPr>
        <w:t>A fin de llevar a cabo las actividades que correspondan en los municipios listados anteriormente, el (la) consultor(a) contará con el apoyo de un(a) representante local en cada municipio</w:t>
      </w:r>
      <w:r w:rsidR="0093400B" w:rsidRPr="004F7FF3">
        <w:rPr>
          <w:rFonts w:eastAsia="Calibri,Bold" w:cstheme="minorHAnsi"/>
          <w:lang w:val="es-ES"/>
        </w:rPr>
        <w:t xml:space="preserve"> y del los distritos educativos correspondientes</w:t>
      </w:r>
      <w:r w:rsidRPr="004F7FF3">
        <w:rPr>
          <w:rFonts w:eastAsia="Calibri,Bold" w:cstheme="minorHAnsi"/>
          <w:lang w:val="es-ES"/>
        </w:rPr>
        <w:t xml:space="preserve">, y además trabajará en colaboración con los técnicos y directivos de la institución con el propósito de intercambiar ideas sobre las actividades así como para establecer un consenso sobre el contenido de los productos de la consultoría. </w:t>
      </w:r>
    </w:p>
    <w:p w:rsidR="00405DBA" w:rsidRPr="004F7FF3" w:rsidRDefault="00405DBA" w:rsidP="000941B2">
      <w:pPr>
        <w:jc w:val="both"/>
        <w:rPr>
          <w:rFonts w:cstheme="minorHAnsi"/>
          <w:smallCaps/>
          <w:lang w:val="es-ES"/>
        </w:rPr>
      </w:pPr>
      <w:r w:rsidRPr="004F7FF3">
        <w:rPr>
          <w:rFonts w:cstheme="minorHAnsi"/>
          <w:lang w:val="es-ES"/>
        </w:rPr>
        <w:t xml:space="preserve">Además de colaborar de manera estrecha con la DGODT y representantes locales, el (la) consultor(a) validará los productos elaborados </w:t>
      </w:r>
      <w:r w:rsidR="0093400B" w:rsidRPr="004F7FF3">
        <w:rPr>
          <w:rFonts w:cstheme="minorHAnsi"/>
          <w:lang w:val="es-ES"/>
        </w:rPr>
        <w:t>con el equipo técnico de la DGODT, MINERD y otras</w:t>
      </w:r>
      <w:r w:rsidRPr="004F7FF3">
        <w:rPr>
          <w:rFonts w:cstheme="minorHAnsi"/>
          <w:lang w:val="es-ES"/>
        </w:rPr>
        <w:t>.</w:t>
      </w:r>
    </w:p>
    <w:p w:rsidR="00405DBA" w:rsidRPr="004F7FF3" w:rsidRDefault="00405DBA" w:rsidP="00405DBA">
      <w:pPr>
        <w:pStyle w:val="Prrafodelista"/>
        <w:numPr>
          <w:ilvl w:val="1"/>
          <w:numId w:val="17"/>
        </w:numPr>
        <w:spacing w:after="0" w:line="240" w:lineRule="auto"/>
        <w:contextualSpacing w:val="0"/>
        <w:rPr>
          <w:rFonts w:cstheme="minorHAnsi"/>
          <w:b/>
          <w:smallCaps/>
          <w:lang w:val="es-ES"/>
        </w:rPr>
      </w:pPr>
      <w:r w:rsidRPr="004F7FF3">
        <w:rPr>
          <w:rFonts w:cstheme="minorHAnsi"/>
          <w:b/>
          <w:smallCaps/>
          <w:lang w:val="es-ES"/>
        </w:rPr>
        <w:t>Duración del Trabajo</w:t>
      </w:r>
    </w:p>
    <w:p w:rsidR="00405DBA" w:rsidRPr="004F7FF3" w:rsidRDefault="00405DBA" w:rsidP="00405DBA">
      <w:pPr>
        <w:ind w:left="540" w:hanging="540"/>
        <w:rPr>
          <w:rFonts w:cstheme="minorHAnsi"/>
          <w:lang w:val="es-ES"/>
        </w:rPr>
      </w:pPr>
    </w:p>
    <w:p w:rsidR="00405DBA" w:rsidRPr="004F7FF3" w:rsidRDefault="00405DBA" w:rsidP="00405DBA">
      <w:pPr>
        <w:jc w:val="both"/>
        <w:rPr>
          <w:rFonts w:cstheme="minorHAnsi"/>
          <w:lang w:val="es-ES"/>
        </w:rPr>
      </w:pPr>
      <w:r w:rsidRPr="004F7FF3">
        <w:rPr>
          <w:rFonts w:cstheme="minorHAnsi"/>
          <w:lang w:val="es-ES"/>
        </w:rPr>
        <w:t xml:space="preserve">El trabajo se realizará </w:t>
      </w:r>
      <w:r w:rsidRPr="00E14691">
        <w:rPr>
          <w:rFonts w:cstheme="minorHAnsi"/>
          <w:lang w:val="es-ES"/>
        </w:rPr>
        <w:t xml:space="preserve">en cinco (5) meses </w:t>
      </w:r>
      <w:r w:rsidRPr="004F7FF3">
        <w:rPr>
          <w:rFonts w:cstheme="minorHAnsi"/>
          <w:lang w:val="es-ES"/>
        </w:rPr>
        <w:t xml:space="preserve">partir de la firma del contrato. </w:t>
      </w:r>
      <w:r w:rsidR="00495CE0">
        <w:rPr>
          <w:rFonts w:cstheme="minorHAnsi"/>
          <w:lang w:val="es-ES"/>
        </w:rPr>
        <w:t>La fecha de inicio está prevista</w:t>
      </w:r>
      <w:r w:rsidRPr="004F7FF3">
        <w:rPr>
          <w:rFonts w:cstheme="minorHAnsi"/>
          <w:lang w:val="es-ES"/>
        </w:rPr>
        <w:t xml:space="preserve"> inicialmente para el </w:t>
      </w:r>
      <w:r w:rsidR="00495CE0">
        <w:rPr>
          <w:rFonts w:cstheme="minorHAnsi"/>
          <w:lang w:val="es-ES"/>
        </w:rPr>
        <w:t>30 de Abril</w:t>
      </w:r>
      <w:r w:rsidR="00357824">
        <w:rPr>
          <w:rFonts w:cstheme="minorHAnsi"/>
          <w:lang w:val="es-ES"/>
        </w:rPr>
        <w:t xml:space="preserve"> de 2011</w:t>
      </w:r>
      <w:r w:rsidR="00B35D4E">
        <w:rPr>
          <w:rFonts w:cstheme="minorHAnsi"/>
          <w:lang w:val="es-ES"/>
        </w:rPr>
        <w:t>.</w:t>
      </w:r>
    </w:p>
    <w:p w:rsidR="00405DBA" w:rsidRPr="004F7FF3" w:rsidRDefault="00405DBA" w:rsidP="00405DBA">
      <w:pPr>
        <w:jc w:val="both"/>
        <w:rPr>
          <w:rFonts w:cstheme="minorHAnsi"/>
          <w:lang w:val="es-ES"/>
        </w:rPr>
      </w:pPr>
    </w:p>
    <w:p w:rsidR="00405DBA" w:rsidRPr="004F7FF3" w:rsidRDefault="00405DBA" w:rsidP="00405DBA">
      <w:pPr>
        <w:jc w:val="both"/>
        <w:rPr>
          <w:rFonts w:cstheme="minorHAnsi"/>
          <w:lang w:val="es-ES"/>
        </w:rPr>
      </w:pPr>
      <w:r w:rsidRPr="004F7FF3">
        <w:rPr>
          <w:rFonts w:cstheme="minorHAnsi"/>
          <w:lang w:val="es-ES"/>
        </w:rPr>
        <w:t xml:space="preserve">La duración exacta de la consultoría así como la fecha de inicio se determinarán durante la negociación del contrato entre el (la) consultor(a) y la Coordinación </w:t>
      </w:r>
      <w:r w:rsidR="0083739E">
        <w:rPr>
          <w:rFonts w:cstheme="minorHAnsi"/>
          <w:lang w:val="es-ES"/>
        </w:rPr>
        <w:t xml:space="preserve">Ejecutiva </w:t>
      </w:r>
      <w:r w:rsidRPr="004F7FF3">
        <w:rPr>
          <w:rFonts w:cstheme="minorHAnsi"/>
          <w:lang w:val="es-ES"/>
        </w:rPr>
        <w:t>del Programa.</w:t>
      </w:r>
    </w:p>
    <w:p w:rsidR="00405DBA" w:rsidRPr="004F7FF3" w:rsidRDefault="00405DBA" w:rsidP="00405DBA">
      <w:pPr>
        <w:pStyle w:val="Prrafodelista"/>
        <w:numPr>
          <w:ilvl w:val="1"/>
          <w:numId w:val="17"/>
        </w:numPr>
        <w:spacing w:after="0" w:line="240" w:lineRule="auto"/>
        <w:contextualSpacing w:val="0"/>
        <w:rPr>
          <w:rFonts w:cstheme="minorHAnsi"/>
          <w:b/>
          <w:smallCaps/>
          <w:lang w:val="es-ES"/>
        </w:rPr>
      </w:pPr>
      <w:r w:rsidRPr="004F7FF3">
        <w:rPr>
          <w:rFonts w:cstheme="minorHAnsi"/>
          <w:b/>
          <w:smallCaps/>
          <w:lang w:val="es-ES"/>
        </w:rPr>
        <w:t>Lugar de Trabajo</w:t>
      </w:r>
    </w:p>
    <w:p w:rsidR="00405DBA" w:rsidRPr="004F7FF3" w:rsidRDefault="00405DBA" w:rsidP="00405DBA">
      <w:pPr>
        <w:rPr>
          <w:rFonts w:cstheme="minorHAnsi"/>
          <w:smallCaps/>
          <w:lang w:val="es-ES"/>
        </w:rPr>
      </w:pPr>
    </w:p>
    <w:p w:rsidR="00405DBA" w:rsidRPr="004F7FF3" w:rsidRDefault="00405DBA" w:rsidP="00405DBA">
      <w:pPr>
        <w:jc w:val="both"/>
        <w:rPr>
          <w:rFonts w:cstheme="minorHAnsi"/>
          <w:lang w:val="es-ES"/>
        </w:rPr>
      </w:pPr>
      <w:r w:rsidRPr="004F7FF3">
        <w:rPr>
          <w:rFonts w:cstheme="minorHAnsi"/>
          <w:lang w:val="es-ES"/>
        </w:rPr>
        <w:t>El/la Consultor/a desarrollará las actividades consideradas en al presente consultoría en sus propias oficinas, salvo las acciones necesarias para el trabajo en los Municipios parte del Programa. A lo largo de la consultoría, el (la) consultor(a) proveerá todos los equipos, software, transporte, materiales, seguros y en general todo lo requerido para la ejecución y finalización de la consultoría a satisfacción de la Coordinación del Programa.</w:t>
      </w:r>
    </w:p>
    <w:p w:rsidR="00405DBA" w:rsidRPr="004F7FF3" w:rsidRDefault="00405DBA" w:rsidP="00405DBA">
      <w:pPr>
        <w:pStyle w:val="Prrafodelista"/>
        <w:numPr>
          <w:ilvl w:val="1"/>
          <w:numId w:val="17"/>
        </w:numPr>
        <w:spacing w:after="0" w:line="240" w:lineRule="auto"/>
        <w:contextualSpacing w:val="0"/>
        <w:rPr>
          <w:rFonts w:cstheme="minorHAnsi"/>
          <w:b/>
          <w:smallCaps/>
          <w:lang w:val="es-ES"/>
        </w:rPr>
      </w:pPr>
      <w:r w:rsidRPr="004F7FF3">
        <w:rPr>
          <w:rFonts w:cstheme="minorHAnsi"/>
          <w:b/>
          <w:smallCaps/>
          <w:lang w:val="es-ES"/>
        </w:rPr>
        <w:t>Propiedad y fechas de entrega de los productos</w:t>
      </w:r>
    </w:p>
    <w:p w:rsidR="00405DBA" w:rsidRPr="004F7FF3" w:rsidRDefault="00405DBA" w:rsidP="00405DBA">
      <w:pPr>
        <w:rPr>
          <w:rFonts w:cstheme="minorHAnsi"/>
          <w:b/>
          <w:lang w:val="es-ES"/>
        </w:rPr>
      </w:pPr>
    </w:p>
    <w:p w:rsidR="00405DBA" w:rsidRPr="004F7FF3" w:rsidRDefault="00405DBA" w:rsidP="00405DBA">
      <w:pPr>
        <w:autoSpaceDE w:val="0"/>
        <w:autoSpaceDN w:val="0"/>
        <w:adjustRightInd w:val="0"/>
        <w:jc w:val="both"/>
        <w:rPr>
          <w:rFonts w:cstheme="minorHAnsi"/>
          <w:lang w:val="es-ES_tradnl"/>
        </w:rPr>
      </w:pPr>
      <w:r w:rsidRPr="004F7FF3">
        <w:rPr>
          <w:rFonts w:cstheme="minorHAnsi"/>
          <w:lang w:val="es-ES_tradnl"/>
        </w:rPr>
        <w:t>Todos los datos, informes, incluyendo los borradores, son propiedad exclusiva de la DGODT</w:t>
      </w:r>
      <w:r w:rsidR="0093400B" w:rsidRPr="004F7FF3">
        <w:rPr>
          <w:rFonts w:cstheme="minorHAnsi"/>
          <w:lang w:val="es-ES_tradnl"/>
        </w:rPr>
        <w:t xml:space="preserve"> y MINERD</w:t>
      </w:r>
      <w:r w:rsidRPr="004F7FF3">
        <w:rPr>
          <w:rFonts w:cstheme="minorHAnsi"/>
          <w:lang w:val="es-ES_tradnl"/>
        </w:rPr>
        <w:t>. No se pueden reproducir o publicar los datos completos ni una parte de ellos sin el permiso por escrito de la DGODT</w:t>
      </w:r>
      <w:r w:rsidR="0093400B" w:rsidRPr="004F7FF3">
        <w:rPr>
          <w:rFonts w:cstheme="minorHAnsi"/>
          <w:lang w:val="es-ES_tradnl"/>
        </w:rPr>
        <w:t xml:space="preserve"> o MINERD</w:t>
      </w:r>
      <w:r w:rsidRPr="004F7FF3">
        <w:rPr>
          <w:rFonts w:cstheme="minorHAnsi"/>
          <w:lang w:val="es-ES_tradnl"/>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6521"/>
      </w:tblGrid>
      <w:tr w:rsidR="00405DBA" w:rsidRPr="004F7FF3" w:rsidTr="001C7F11">
        <w:tc>
          <w:tcPr>
            <w:tcW w:w="2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05DBA" w:rsidRPr="004F7FF3" w:rsidRDefault="00405DBA" w:rsidP="001C7F11">
            <w:pPr>
              <w:autoSpaceDE w:val="0"/>
              <w:autoSpaceDN w:val="0"/>
              <w:adjustRightInd w:val="0"/>
              <w:jc w:val="center"/>
              <w:rPr>
                <w:rFonts w:cstheme="minorHAnsi"/>
                <w:b/>
                <w:sz w:val="20"/>
                <w:szCs w:val="20"/>
                <w:lang w:val="es-DO"/>
              </w:rPr>
            </w:pPr>
            <w:r w:rsidRPr="004F7FF3">
              <w:rPr>
                <w:rFonts w:cstheme="minorHAnsi"/>
                <w:b/>
                <w:sz w:val="20"/>
                <w:szCs w:val="20"/>
                <w:lang w:val="es-DO"/>
              </w:rPr>
              <w:t>Fecha de entrega</w:t>
            </w:r>
          </w:p>
        </w:tc>
        <w:tc>
          <w:tcPr>
            <w:tcW w:w="6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05DBA" w:rsidRPr="004F7FF3" w:rsidRDefault="00405DBA" w:rsidP="001C7F11">
            <w:pPr>
              <w:autoSpaceDE w:val="0"/>
              <w:autoSpaceDN w:val="0"/>
              <w:adjustRightInd w:val="0"/>
              <w:jc w:val="center"/>
              <w:rPr>
                <w:rFonts w:cstheme="minorHAnsi"/>
                <w:b/>
                <w:sz w:val="20"/>
                <w:szCs w:val="20"/>
                <w:lang w:val="es-DO"/>
              </w:rPr>
            </w:pPr>
            <w:r w:rsidRPr="004F7FF3">
              <w:rPr>
                <w:rFonts w:cstheme="minorHAnsi"/>
                <w:b/>
                <w:sz w:val="20"/>
                <w:szCs w:val="20"/>
                <w:lang w:val="es-DO"/>
              </w:rPr>
              <w:t>Producto</w:t>
            </w:r>
          </w:p>
        </w:tc>
      </w:tr>
      <w:tr w:rsidR="00405DBA" w:rsidRPr="004F7FF3" w:rsidTr="001C7F11">
        <w:tc>
          <w:tcPr>
            <w:tcW w:w="2943" w:type="dxa"/>
            <w:tcBorders>
              <w:top w:val="single" w:sz="4" w:space="0" w:color="auto"/>
              <w:left w:val="single" w:sz="4" w:space="0" w:color="auto"/>
              <w:bottom w:val="single" w:sz="4" w:space="0" w:color="auto"/>
              <w:right w:val="single" w:sz="4" w:space="0" w:color="auto"/>
            </w:tcBorders>
            <w:hideMark/>
          </w:tcPr>
          <w:p w:rsidR="00405DBA" w:rsidRPr="004F7FF3" w:rsidRDefault="00405DBA" w:rsidP="001C7F11">
            <w:pPr>
              <w:autoSpaceDE w:val="0"/>
              <w:autoSpaceDN w:val="0"/>
              <w:adjustRightInd w:val="0"/>
              <w:jc w:val="both"/>
              <w:rPr>
                <w:rFonts w:cstheme="minorHAnsi"/>
                <w:sz w:val="20"/>
                <w:szCs w:val="20"/>
                <w:lang w:val="es-DO"/>
              </w:rPr>
            </w:pPr>
            <w:r w:rsidRPr="004F7FF3">
              <w:rPr>
                <w:rFonts w:cstheme="minorHAnsi"/>
                <w:sz w:val="20"/>
                <w:szCs w:val="20"/>
                <w:lang w:val="es-DO"/>
              </w:rPr>
              <w:t xml:space="preserve">A más tardar </w:t>
            </w:r>
            <w:r w:rsidR="0083739E">
              <w:rPr>
                <w:rFonts w:cstheme="minorHAnsi"/>
                <w:sz w:val="20"/>
                <w:szCs w:val="20"/>
                <w:lang w:val="es-DO"/>
              </w:rPr>
              <w:t>una</w:t>
            </w:r>
            <w:r w:rsidRPr="004F7FF3">
              <w:rPr>
                <w:rFonts w:cstheme="minorHAnsi"/>
                <w:sz w:val="20"/>
                <w:szCs w:val="20"/>
                <w:lang w:val="es-DO"/>
              </w:rPr>
              <w:t xml:space="preserve"> semana después de la firma del contrato</w:t>
            </w:r>
          </w:p>
        </w:tc>
        <w:tc>
          <w:tcPr>
            <w:tcW w:w="6521" w:type="dxa"/>
            <w:tcBorders>
              <w:top w:val="single" w:sz="4" w:space="0" w:color="auto"/>
              <w:left w:val="single" w:sz="4" w:space="0" w:color="auto"/>
              <w:bottom w:val="single" w:sz="4" w:space="0" w:color="auto"/>
              <w:right w:val="single" w:sz="4" w:space="0" w:color="auto"/>
            </w:tcBorders>
            <w:hideMark/>
          </w:tcPr>
          <w:p w:rsidR="00405DBA" w:rsidRPr="004F7FF3" w:rsidRDefault="00405DBA" w:rsidP="001C7F11">
            <w:pPr>
              <w:autoSpaceDE w:val="0"/>
              <w:autoSpaceDN w:val="0"/>
              <w:adjustRightInd w:val="0"/>
              <w:jc w:val="both"/>
              <w:rPr>
                <w:rFonts w:cstheme="minorHAnsi"/>
                <w:sz w:val="20"/>
                <w:szCs w:val="20"/>
                <w:lang w:val="es-DO"/>
              </w:rPr>
            </w:pPr>
            <w:r w:rsidRPr="004F7FF3">
              <w:rPr>
                <w:rFonts w:cstheme="minorHAnsi"/>
                <w:sz w:val="20"/>
                <w:szCs w:val="20"/>
                <w:lang w:val="es-DO"/>
              </w:rPr>
              <w:t xml:space="preserve">Producto 1: </w:t>
            </w:r>
            <w:r w:rsidR="0093400B" w:rsidRPr="004F7FF3">
              <w:rPr>
                <w:rFonts w:cstheme="minorHAnsi"/>
                <w:sz w:val="20"/>
                <w:szCs w:val="20"/>
                <w:lang w:val="es-ES"/>
              </w:rPr>
              <w:t xml:space="preserve">Plan de trabajo </w:t>
            </w:r>
            <w:r w:rsidR="0083739E">
              <w:rPr>
                <w:rFonts w:cstheme="minorHAnsi"/>
                <w:sz w:val="20"/>
                <w:szCs w:val="20"/>
                <w:lang w:val="es-ES"/>
              </w:rPr>
              <w:t xml:space="preserve">y cronograma </w:t>
            </w:r>
            <w:r w:rsidR="0093400B" w:rsidRPr="004F7FF3">
              <w:rPr>
                <w:rFonts w:cstheme="minorHAnsi"/>
                <w:sz w:val="20"/>
                <w:szCs w:val="20"/>
                <w:lang w:val="es-ES"/>
              </w:rPr>
              <w:t>detallado de la consultoría a ser implementada en las escuelas parte del Programa</w:t>
            </w:r>
            <w:r w:rsidR="00094246">
              <w:rPr>
                <w:rFonts w:cstheme="minorHAnsi"/>
                <w:sz w:val="20"/>
                <w:szCs w:val="20"/>
                <w:lang w:val="es-ES"/>
              </w:rPr>
              <w:t>.</w:t>
            </w:r>
          </w:p>
        </w:tc>
      </w:tr>
      <w:tr w:rsidR="00405DBA" w:rsidRPr="004F7FF3" w:rsidTr="001C7F11">
        <w:tc>
          <w:tcPr>
            <w:tcW w:w="2943" w:type="dxa"/>
            <w:tcBorders>
              <w:top w:val="single" w:sz="4" w:space="0" w:color="auto"/>
              <w:left w:val="single" w:sz="4" w:space="0" w:color="auto"/>
              <w:bottom w:val="single" w:sz="4" w:space="0" w:color="auto"/>
              <w:right w:val="single" w:sz="4" w:space="0" w:color="auto"/>
            </w:tcBorders>
            <w:hideMark/>
          </w:tcPr>
          <w:p w:rsidR="00405DBA" w:rsidRPr="004F7FF3" w:rsidRDefault="00405DBA" w:rsidP="001C7F11">
            <w:pPr>
              <w:autoSpaceDE w:val="0"/>
              <w:autoSpaceDN w:val="0"/>
              <w:adjustRightInd w:val="0"/>
              <w:jc w:val="both"/>
              <w:rPr>
                <w:rFonts w:cstheme="minorHAnsi"/>
                <w:sz w:val="20"/>
                <w:szCs w:val="20"/>
                <w:lang w:val="es-DO"/>
              </w:rPr>
            </w:pPr>
            <w:r w:rsidRPr="004F7FF3">
              <w:rPr>
                <w:rFonts w:cstheme="minorHAnsi"/>
                <w:sz w:val="20"/>
                <w:szCs w:val="20"/>
                <w:lang w:val="es-DO"/>
              </w:rPr>
              <w:t xml:space="preserve">A más tardar </w:t>
            </w:r>
            <w:r w:rsidR="00357824">
              <w:rPr>
                <w:rFonts w:cstheme="minorHAnsi"/>
                <w:sz w:val="20"/>
                <w:szCs w:val="20"/>
                <w:lang w:val="es-DO"/>
              </w:rPr>
              <w:t>diez</w:t>
            </w:r>
            <w:r w:rsidRPr="004F7FF3">
              <w:rPr>
                <w:rFonts w:cstheme="minorHAnsi"/>
                <w:sz w:val="20"/>
                <w:szCs w:val="20"/>
                <w:lang w:val="es-DO"/>
              </w:rPr>
              <w:t xml:space="preserve"> (</w:t>
            </w:r>
            <w:r w:rsidR="00357824">
              <w:rPr>
                <w:rFonts w:cstheme="minorHAnsi"/>
                <w:sz w:val="20"/>
                <w:szCs w:val="20"/>
                <w:lang w:val="es-DO"/>
              </w:rPr>
              <w:t>10</w:t>
            </w:r>
            <w:r w:rsidRPr="004F7FF3">
              <w:rPr>
                <w:rFonts w:cstheme="minorHAnsi"/>
                <w:sz w:val="20"/>
                <w:szCs w:val="20"/>
                <w:lang w:val="es-DO"/>
              </w:rPr>
              <w:t>) semanas después de la firma del contrato</w:t>
            </w:r>
          </w:p>
        </w:tc>
        <w:tc>
          <w:tcPr>
            <w:tcW w:w="6521" w:type="dxa"/>
            <w:tcBorders>
              <w:top w:val="single" w:sz="4" w:space="0" w:color="auto"/>
              <w:left w:val="single" w:sz="4" w:space="0" w:color="auto"/>
              <w:bottom w:val="single" w:sz="4" w:space="0" w:color="auto"/>
              <w:right w:val="single" w:sz="4" w:space="0" w:color="auto"/>
            </w:tcBorders>
          </w:tcPr>
          <w:p w:rsidR="00405DBA" w:rsidRPr="004F7FF3" w:rsidRDefault="00405DBA" w:rsidP="007C754B">
            <w:pPr>
              <w:autoSpaceDE w:val="0"/>
              <w:autoSpaceDN w:val="0"/>
              <w:adjustRightInd w:val="0"/>
              <w:jc w:val="both"/>
              <w:rPr>
                <w:rFonts w:cstheme="minorHAnsi"/>
                <w:bCs/>
                <w:sz w:val="20"/>
                <w:szCs w:val="20"/>
                <w:lang w:val="es-ES"/>
              </w:rPr>
            </w:pPr>
            <w:r w:rsidRPr="004F7FF3">
              <w:rPr>
                <w:rFonts w:cstheme="minorHAnsi"/>
                <w:sz w:val="20"/>
                <w:szCs w:val="20"/>
                <w:lang w:val="es-DO"/>
              </w:rPr>
              <w:t xml:space="preserve">Producto 2: </w:t>
            </w:r>
            <w:r w:rsidR="0093400B" w:rsidRPr="004F7FF3">
              <w:rPr>
                <w:rFonts w:cstheme="minorHAnsi"/>
                <w:bCs/>
                <w:sz w:val="20"/>
                <w:szCs w:val="20"/>
                <w:lang w:val="es-ES"/>
              </w:rPr>
              <w:t>Lista de referencia de de la información secundaria identificada relacionada a la reducción de riesgos de desastres y a las comunidades concernientes y a la ley dominicana y estructuras relacionadas a la gestión de desastres, a ser utilizada en la consultoría.</w:t>
            </w:r>
          </w:p>
          <w:p w:rsidR="0093400B" w:rsidRPr="004F7FF3" w:rsidRDefault="0093400B" w:rsidP="007C754B">
            <w:pPr>
              <w:autoSpaceDE w:val="0"/>
              <w:autoSpaceDN w:val="0"/>
              <w:adjustRightInd w:val="0"/>
              <w:jc w:val="both"/>
              <w:rPr>
                <w:rFonts w:cstheme="minorHAnsi"/>
                <w:sz w:val="20"/>
                <w:szCs w:val="20"/>
                <w:lang w:val="es-ES"/>
              </w:rPr>
            </w:pPr>
            <w:r w:rsidRPr="004F7FF3">
              <w:rPr>
                <w:rFonts w:cstheme="minorHAnsi"/>
                <w:sz w:val="20"/>
                <w:szCs w:val="20"/>
                <w:lang w:val="es-DO"/>
              </w:rPr>
              <w:t xml:space="preserve">Producto 3: </w:t>
            </w:r>
            <w:r w:rsidRPr="004F7FF3">
              <w:rPr>
                <w:rFonts w:cstheme="minorHAnsi"/>
                <w:sz w:val="20"/>
                <w:szCs w:val="20"/>
                <w:lang w:val="es-ES"/>
              </w:rPr>
              <w:t>Informe (programa, lista de participantes, evaluación) de las actividades de capacitación  realizado en cada uno de los Municipios parte del Programa</w:t>
            </w:r>
            <w:r w:rsidR="00094246">
              <w:rPr>
                <w:rFonts w:cstheme="minorHAnsi"/>
                <w:sz w:val="20"/>
                <w:szCs w:val="20"/>
                <w:lang w:val="es-ES"/>
              </w:rPr>
              <w:t>.</w:t>
            </w:r>
          </w:p>
        </w:tc>
      </w:tr>
      <w:tr w:rsidR="00405DBA" w:rsidRPr="004F7FF3" w:rsidTr="001C7F11">
        <w:trPr>
          <w:trHeight w:val="795"/>
        </w:trPr>
        <w:tc>
          <w:tcPr>
            <w:tcW w:w="2943" w:type="dxa"/>
            <w:tcBorders>
              <w:top w:val="single" w:sz="4" w:space="0" w:color="auto"/>
              <w:left w:val="single" w:sz="4" w:space="0" w:color="auto"/>
              <w:bottom w:val="single" w:sz="4" w:space="0" w:color="auto"/>
              <w:right w:val="single" w:sz="4" w:space="0" w:color="auto"/>
            </w:tcBorders>
            <w:hideMark/>
          </w:tcPr>
          <w:p w:rsidR="00405DBA" w:rsidRPr="004F7FF3" w:rsidRDefault="00405DBA" w:rsidP="001C7F11">
            <w:pPr>
              <w:autoSpaceDE w:val="0"/>
              <w:autoSpaceDN w:val="0"/>
              <w:adjustRightInd w:val="0"/>
              <w:jc w:val="both"/>
              <w:rPr>
                <w:rFonts w:cstheme="minorHAnsi"/>
                <w:sz w:val="20"/>
                <w:szCs w:val="20"/>
                <w:lang w:val="es-DO"/>
              </w:rPr>
            </w:pPr>
            <w:r w:rsidRPr="004F7FF3">
              <w:rPr>
                <w:rFonts w:cstheme="minorHAnsi"/>
                <w:sz w:val="20"/>
                <w:szCs w:val="20"/>
                <w:lang w:val="es-DO"/>
              </w:rPr>
              <w:t xml:space="preserve">A más tardar </w:t>
            </w:r>
            <w:r w:rsidR="00357824">
              <w:rPr>
                <w:rFonts w:cstheme="minorHAnsi"/>
                <w:sz w:val="20"/>
                <w:szCs w:val="20"/>
                <w:lang w:val="es-DO"/>
              </w:rPr>
              <w:t>Veinte</w:t>
            </w:r>
            <w:r w:rsidRPr="004F7FF3">
              <w:rPr>
                <w:rFonts w:cstheme="minorHAnsi"/>
                <w:sz w:val="20"/>
                <w:szCs w:val="20"/>
                <w:lang w:val="es-DO"/>
              </w:rPr>
              <w:t xml:space="preserve"> (</w:t>
            </w:r>
            <w:r w:rsidR="00357824">
              <w:rPr>
                <w:rFonts w:cstheme="minorHAnsi"/>
                <w:sz w:val="20"/>
                <w:szCs w:val="20"/>
                <w:lang w:val="es-DO"/>
              </w:rPr>
              <w:t>20</w:t>
            </w:r>
            <w:r w:rsidRPr="004F7FF3">
              <w:rPr>
                <w:rFonts w:cstheme="minorHAnsi"/>
                <w:sz w:val="20"/>
                <w:szCs w:val="20"/>
                <w:lang w:val="es-DO"/>
              </w:rPr>
              <w:t>) semanas después de la firma del contrato.</w:t>
            </w:r>
          </w:p>
        </w:tc>
        <w:tc>
          <w:tcPr>
            <w:tcW w:w="6521" w:type="dxa"/>
            <w:tcBorders>
              <w:top w:val="single" w:sz="4" w:space="0" w:color="auto"/>
              <w:left w:val="single" w:sz="4" w:space="0" w:color="auto"/>
              <w:bottom w:val="single" w:sz="4" w:space="0" w:color="auto"/>
              <w:right w:val="single" w:sz="4" w:space="0" w:color="auto"/>
            </w:tcBorders>
            <w:hideMark/>
          </w:tcPr>
          <w:p w:rsidR="0093400B" w:rsidRPr="004F7FF3" w:rsidRDefault="0093400B" w:rsidP="00852950">
            <w:pPr>
              <w:rPr>
                <w:rFonts w:cstheme="minorHAnsi"/>
                <w:sz w:val="20"/>
                <w:szCs w:val="20"/>
                <w:lang w:val="es-DO"/>
              </w:rPr>
            </w:pPr>
            <w:r w:rsidRPr="004F7FF3">
              <w:rPr>
                <w:rFonts w:cstheme="minorHAnsi"/>
                <w:sz w:val="20"/>
                <w:szCs w:val="20"/>
                <w:lang w:val="es-DO"/>
              </w:rPr>
              <w:t xml:space="preserve">Producto </w:t>
            </w:r>
            <w:r w:rsidR="007C754B">
              <w:rPr>
                <w:rFonts w:cstheme="minorHAnsi"/>
                <w:sz w:val="20"/>
                <w:szCs w:val="20"/>
                <w:lang w:val="es-DO"/>
              </w:rPr>
              <w:t>4</w:t>
            </w:r>
            <w:r w:rsidRPr="004F7FF3">
              <w:rPr>
                <w:rFonts w:cstheme="minorHAnsi"/>
                <w:sz w:val="20"/>
                <w:szCs w:val="20"/>
                <w:lang w:val="es-DO"/>
              </w:rPr>
              <w:t xml:space="preserve">: </w:t>
            </w:r>
            <w:r w:rsidR="00467E8F">
              <w:rPr>
                <w:rFonts w:cstheme="minorHAnsi"/>
                <w:sz w:val="20"/>
                <w:szCs w:val="20"/>
                <w:lang w:val="es-DO"/>
              </w:rPr>
              <w:t>Informe Final (</w:t>
            </w:r>
            <w:r w:rsidRPr="004F7FF3">
              <w:rPr>
                <w:rFonts w:cstheme="minorHAnsi"/>
                <w:sz w:val="20"/>
                <w:szCs w:val="20"/>
                <w:lang w:val="es-DO"/>
              </w:rPr>
              <w:t xml:space="preserve">Versión Final </w:t>
            </w:r>
            <w:r w:rsidR="00467E8F">
              <w:rPr>
                <w:rFonts w:cstheme="minorHAnsi"/>
                <w:sz w:val="20"/>
                <w:szCs w:val="20"/>
                <w:lang w:val="es-DO"/>
              </w:rPr>
              <w:t>–</w:t>
            </w:r>
            <w:r w:rsidRPr="004F7FF3">
              <w:rPr>
                <w:rFonts w:cstheme="minorHAnsi"/>
                <w:sz w:val="20"/>
                <w:szCs w:val="20"/>
                <w:lang w:val="es-DO"/>
              </w:rPr>
              <w:t xml:space="preserve"> </w:t>
            </w:r>
            <w:r w:rsidRPr="004F7FF3">
              <w:rPr>
                <w:rFonts w:cstheme="minorHAnsi"/>
                <w:color w:val="000000"/>
                <w:sz w:val="20"/>
                <w:szCs w:val="20"/>
                <w:lang w:val="es-ES"/>
              </w:rPr>
              <w:t>Documento final y documentos resúmenes con resultados CAP que incluya análisis y presentación de los resultados del estudio</w:t>
            </w:r>
            <w:r w:rsidR="00467E8F">
              <w:rPr>
                <w:rFonts w:cstheme="minorHAnsi"/>
                <w:color w:val="000000"/>
                <w:sz w:val="20"/>
                <w:szCs w:val="20"/>
                <w:lang w:val="es-ES"/>
              </w:rPr>
              <w:t>)</w:t>
            </w:r>
            <w:r w:rsidR="00E14691">
              <w:rPr>
                <w:rFonts w:cstheme="minorHAnsi"/>
                <w:color w:val="000000"/>
                <w:sz w:val="20"/>
                <w:szCs w:val="20"/>
                <w:lang w:val="es-ES"/>
              </w:rPr>
              <w:t>.</w:t>
            </w:r>
          </w:p>
        </w:tc>
      </w:tr>
    </w:tbl>
    <w:p w:rsidR="00405DBA" w:rsidRDefault="00405DBA" w:rsidP="00405DBA">
      <w:pPr>
        <w:autoSpaceDE w:val="0"/>
        <w:autoSpaceDN w:val="0"/>
        <w:adjustRightInd w:val="0"/>
        <w:jc w:val="both"/>
        <w:rPr>
          <w:rFonts w:cstheme="minorHAnsi"/>
          <w:lang w:val="es-ES_tradnl"/>
        </w:rPr>
      </w:pPr>
    </w:p>
    <w:p w:rsidR="003528F5" w:rsidRDefault="003528F5" w:rsidP="00405DBA">
      <w:pPr>
        <w:autoSpaceDE w:val="0"/>
        <w:autoSpaceDN w:val="0"/>
        <w:adjustRightInd w:val="0"/>
        <w:jc w:val="both"/>
        <w:rPr>
          <w:rFonts w:cstheme="minorHAnsi"/>
          <w:lang w:val="es-ES_tradnl"/>
        </w:rPr>
      </w:pPr>
    </w:p>
    <w:p w:rsidR="003528F5" w:rsidRDefault="003528F5" w:rsidP="00405DBA">
      <w:pPr>
        <w:autoSpaceDE w:val="0"/>
        <w:autoSpaceDN w:val="0"/>
        <w:adjustRightInd w:val="0"/>
        <w:jc w:val="both"/>
        <w:rPr>
          <w:rFonts w:cstheme="minorHAnsi"/>
          <w:lang w:val="es-ES_tradnl"/>
        </w:rPr>
      </w:pPr>
    </w:p>
    <w:p w:rsidR="003528F5" w:rsidRDefault="003528F5" w:rsidP="00405DBA">
      <w:pPr>
        <w:autoSpaceDE w:val="0"/>
        <w:autoSpaceDN w:val="0"/>
        <w:adjustRightInd w:val="0"/>
        <w:jc w:val="both"/>
        <w:rPr>
          <w:rFonts w:cstheme="minorHAnsi"/>
          <w:lang w:val="es-ES_tradnl"/>
        </w:rPr>
      </w:pPr>
    </w:p>
    <w:p w:rsidR="003528F5" w:rsidRPr="004F7FF3" w:rsidRDefault="003528F5" w:rsidP="00405DBA">
      <w:pPr>
        <w:autoSpaceDE w:val="0"/>
        <w:autoSpaceDN w:val="0"/>
        <w:adjustRightInd w:val="0"/>
        <w:jc w:val="both"/>
        <w:rPr>
          <w:rFonts w:cstheme="minorHAnsi"/>
          <w:lang w:val="es-ES_tradnl"/>
        </w:rPr>
      </w:pPr>
    </w:p>
    <w:p w:rsidR="00405DBA" w:rsidRPr="004F7FF3" w:rsidRDefault="00405DBA" w:rsidP="00405DBA">
      <w:pPr>
        <w:pStyle w:val="Prrafodelista"/>
        <w:numPr>
          <w:ilvl w:val="1"/>
          <w:numId w:val="17"/>
        </w:numPr>
        <w:spacing w:after="0" w:line="240" w:lineRule="auto"/>
        <w:contextualSpacing w:val="0"/>
        <w:rPr>
          <w:rFonts w:cstheme="minorHAnsi"/>
          <w:b/>
          <w:smallCaps/>
          <w:lang w:val="es-ES"/>
        </w:rPr>
      </w:pPr>
      <w:r w:rsidRPr="004F7FF3">
        <w:rPr>
          <w:rFonts w:cstheme="minorHAnsi"/>
          <w:b/>
          <w:smallCaps/>
          <w:lang w:val="es-ES"/>
        </w:rPr>
        <w:lastRenderedPageBreak/>
        <w:t>Forma de Pago</w:t>
      </w:r>
    </w:p>
    <w:p w:rsidR="003528F5" w:rsidRDefault="003528F5" w:rsidP="00405DBA">
      <w:pPr>
        <w:autoSpaceDE w:val="0"/>
        <w:autoSpaceDN w:val="0"/>
        <w:adjustRightInd w:val="0"/>
        <w:jc w:val="both"/>
        <w:rPr>
          <w:rFonts w:cstheme="minorHAnsi"/>
          <w:lang w:val="es-ES_tradnl"/>
        </w:rPr>
      </w:pPr>
    </w:p>
    <w:p w:rsidR="00405DBA" w:rsidRPr="004F7FF3" w:rsidRDefault="00405DBA" w:rsidP="00405DBA">
      <w:pPr>
        <w:autoSpaceDE w:val="0"/>
        <w:autoSpaceDN w:val="0"/>
        <w:adjustRightInd w:val="0"/>
        <w:jc w:val="both"/>
        <w:rPr>
          <w:rFonts w:cstheme="minorHAnsi"/>
          <w:lang w:val="es-ES_tradnl"/>
        </w:rPr>
      </w:pPr>
      <w:r w:rsidRPr="004F7FF3">
        <w:rPr>
          <w:rFonts w:cstheme="minorHAnsi"/>
          <w:lang w:val="es-ES_tradnl"/>
        </w:rPr>
        <w:t xml:space="preserve">El precio del contrato se establece a precio global y los pagos se efectuarán en pesos dominicanos (RD$) en </w:t>
      </w:r>
      <w:r w:rsidR="00D431C2">
        <w:rPr>
          <w:rFonts w:cstheme="minorHAnsi"/>
          <w:lang w:val="es-ES_tradnl"/>
        </w:rPr>
        <w:t>tres</w:t>
      </w:r>
      <w:r w:rsidRPr="004F7FF3">
        <w:rPr>
          <w:rFonts w:cstheme="minorHAnsi"/>
          <w:lang w:val="es-ES_tradnl"/>
        </w:rPr>
        <w:t xml:space="preserve"> desembolsos previamente acordados y de la siguiente manera: </w:t>
      </w:r>
    </w:p>
    <w:p w:rsidR="00405DBA" w:rsidRPr="004F7FF3" w:rsidRDefault="00405DBA" w:rsidP="00405DBA">
      <w:pPr>
        <w:widowControl w:val="0"/>
        <w:numPr>
          <w:ilvl w:val="0"/>
          <w:numId w:val="18"/>
        </w:numPr>
        <w:tabs>
          <w:tab w:val="left" w:pos="280"/>
        </w:tabs>
        <w:overflowPunct w:val="0"/>
        <w:autoSpaceDE w:val="0"/>
        <w:autoSpaceDN w:val="0"/>
        <w:adjustRightInd w:val="0"/>
        <w:spacing w:after="0" w:line="240" w:lineRule="auto"/>
        <w:jc w:val="both"/>
        <w:rPr>
          <w:rFonts w:cstheme="minorHAnsi"/>
          <w:bCs/>
          <w:lang w:val="es-ES"/>
        </w:rPr>
      </w:pPr>
      <w:r w:rsidRPr="004F7FF3">
        <w:rPr>
          <w:rFonts w:cstheme="minorHAnsi"/>
          <w:bCs/>
          <w:lang w:val="es-ES"/>
        </w:rPr>
        <w:t xml:space="preserve">El </w:t>
      </w:r>
      <w:r w:rsidR="003528F5">
        <w:rPr>
          <w:rFonts w:cstheme="minorHAnsi"/>
          <w:bCs/>
          <w:lang w:val="es-ES"/>
        </w:rPr>
        <w:t>4</w:t>
      </w:r>
      <w:r w:rsidRPr="004F7FF3">
        <w:rPr>
          <w:rFonts w:cstheme="minorHAnsi"/>
          <w:bCs/>
          <w:lang w:val="es-ES"/>
        </w:rPr>
        <w:t>0% a la recepción y aprobación del producto 1 por la</w:t>
      </w:r>
      <w:r w:rsidRPr="004F7FF3">
        <w:rPr>
          <w:rFonts w:cstheme="minorHAnsi"/>
          <w:b/>
          <w:bCs/>
          <w:lang w:val="es-ES"/>
        </w:rPr>
        <w:t xml:space="preserve"> DGODT.</w:t>
      </w:r>
    </w:p>
    <w:p w:rsidR="00405DBA" w:rsidRPr="004F7FF3" w:rsidRDefault="00405DBA" w:rsidP="003528F5">
      <w:pPr>
        <w:widowControl w:val="0"/>
        <w:numPr>
          <w:ilvl w:val="0"/>
          <w:numId w:val="18"/>
        </w:numPr>
        <w:tabs>
          <w:tab w:val="left" w:pos="280"/>
        </w:tabs>
        <w:overflowPunct w:val="0"/>
        <w:autoSpaceDE w:val="0"/>
        <w:autoSpaceDN w:val="0"/>
        <w:adjustRightInd w:val="0"/>
        <w:spacing w:after="0" w:line="240" w:lineRule="auto"/>
        <w:jc w:val="both"/>
        <w:rPr>
          <w:rFonts w:cstheme="minorHAnsi"/>
          <w:bCs/>
          <w:lang w:val="es-ES"/>
        </w:rPr>
      </w:pPr>
      <w:r w:rsidRPr="004F7FF3">
        <w:rPr>
          <w:rFonts w:cstheme="minorHAnsi"/>
          <w:bCs/>
          <w:lang w:val="es-ES"/>
        </w:rPr>
        <w:t xml:space="preserve">El </w:t>
      </w:r>
      <w:r w:rsidR="003528F5">
        <w:rPr>
          <w:rFonts w:cstheme="minorHAnsi"/>
          <w:bCs/>
          <w:lang w:val="es-ES"/>
        </w:rPr>
        <w:t>25</w:t>
      </w:r>
      <w:r w:rsidRPr="004F7FF3">
        <w:rPr>
          <w:rFonts w:cstheme="minorHAnsi"/>
          <w:bCs/>
          <w:lang w:val="es-ES"/>
        </w:rPr>
        <w:t>% a la recepción y aprobación del producto 2</w:t>
      </w:r>
      <w:r w:rsidR="0093400B" w:rsidRPr="004F7FF3">
        <w:rPr>
          <w:rFonts w:cstheme="minorHAnsi"/>
          <w:bCs/>
          <w:lang w:val="es-ES"/>
        </w:rPr>
        <w:t xml:space="preserve"> y 3</w:t>
      </w:r>
      <w:r w:rsidRPr="004F7FF3">
        <w:rPr>
          <w:rFonts w:cstheme="minorHAnsi"/>
          <w:bCs/>
          <w:lang w:val="es-ES"/>
        </w:rPr>
        <w:t xml:space="preserve"> por la</w:t>
      </w:r>
      <w:r w:rsidRPr="004F7FF3">
        <w:rPr>
          <w:rFonts w:cstheme="minorHAnsi"/>
          <w:b/>
          <w:bCs/>
          <w:lang w:val="es-ES"/>
        </w:rPr>
        <w:t xml:space="preserve"> DGODT</w:t>
      </w:r>
    </w:p>
    <w:p w:rsidR="00405DBA" w:rsidRPr="004F7FF3" w:rsidRDefault="00405DBA" w:rsidP="00405DBA">
      <w:pPr>
        <w:widowControl w:val="0"/>
        <w:numPr>
          <w:ilvl w:val="0"/>
          <w:numId w:val="18"/>
        </w:numPr>
        <w:tabs>
          <w:tab w:val="left" w:pos="280"/>
        </w:tabs>
        <w:overflowPunct w:val="0"/>
        <w:autoSpaceDE w:val="0"/>
        <w:autoSpaceDN w:val="0"/>
        <w:adjustRightInd w:val="0"/>
        <w:spacing w:after="0" w:line="240" w:lineRule="auto"/>
        <w:jc w:val="both"/>
        <w:rPr>
          <w:rFonts w:cstheme="minorHAnsi"/>
          <w:bCs/>
          <w:lang w:val="es-ES"/>
        </w:rPr>
      </w:pPr>
      <w:r w:rsidRPr="004F7FF3">
        <w:rPr>
          <w:rFonts w:cstheme="minorHAnsi"/>
          <w:bCs/>
          <w:lang w:val="es-ES"/>
        </w:rPr>
        <w:t>El 3</w:t>
      </w:r>
      <w:r w:rsidR="003528F5">
        <w:rPr>
          <w:rFonts w:cstheme="minorHAnsi"/>
          <w:bCs/>
          <w:lang w:val="es-ES"/>
        </w:rPr>
        <w:t>5</w:t>
      </w:r>
      <w:r w:rsidRPr="004F7FF3">
        <w:rPr>
          <w:rFonts w:cstheme="minorHAnsi"/>
          <w:bCs/>
          <w:lang w:val="es-ES"/>
        </w:rPr>
        <w:t xml:space="preserve">% a la recepción y aprobación del producto </w:t>
      </w:r>
      <w:r w:rsidR="003528F5">
        <w:rPr>
          <w:rFonts w:cstheme="minorHAnsi"/>
          <w:bCs/>
          <w:lang w:val="es-ES"/>
        </w:rPr>
        <w:t>4</w:t>
      </w:r>
      <w:r w:rsidRPr="004F7FF3">
        <w:rPr>
          <w:rFonts w:cstheme="minorHAnsi"/>
          <w:bCs/>
          <w:lang w:val="es-ES"/>
        </w:rPr>
        <w:t xml:space="preserve"> por la</w:t>
      </w:r>
      <w:r w:rsidRPr="004F7FF3">
        <w:rPr>
          <w:rFonts w:cstheme="minorHAnsi"/>
          <w:b/>
          <w:bCs/>
          <w:lang w:val="es-ES"/>
        </w:rPr>
        <w:t xml:space="preserve"> DGODT </w:t>
      </w:r>
      <w:r w:rsidRPr="004F7FF3">
        <w:rPr>
          <w:rFonts w:cstheme="minorHAnsi"/>
          <w:bCs/>
          <w:lang w:val="es-ES"/>
        </w:rPr>
        <w:t>y autorización del pago por el BID.</w:t>
      </w:r>
    </w:p>
    <w:p w:rsidR="00405DBA" w:rsidRPr="004F7FF3" w:rsidRDefault="00405DBA" w:rsidP="00405DBA">
      <w:pPr>
        <w:widowControl w:val="0"/>
        <w:tabs>
          <w:tab w:val="left" w:pos="280"/>
        </w:tabs>
        <w:overflowPunct w:val="0"/>
        <w:autoSpaceDE w:val="0"/>
        <w:autoSpaceDN w:val="0"/>
        <w:adjustRightInd w:val="0"/>
        <w:jc w:val="both"/>
        <w:rPr>
          <w:rFonts w:cstheme="minorHAnsi"/>
          <w:bCs/>
          <w:lang w:val="es-ES"/>
        </w:rPr>
      </w:pPr>
    </w:p>
    <w:p w:rsidR="00467E8F" w:rsidRPr="004F7FF3" w:rsidRDefault="00405DBA" w:rsidP="00405DBA">
      <w:pPr>
        <w:numPr>
          <w:ilvl w:val="0"/>
          <w:numId w:val="1"/>
        </w:numPr>
        <w:tabs>
          <w:tab w:val="clear" w:pos="1080"/>
        </w:tabs>
        <w:spacing w:after="0" w:line="240" w:lineRule="auto"/>
        <w:ind w:left="540" w:hanging="540"/>
        <w:rPr>
          <w:rFonts w:cstheme="minorHAnsi"/>
          <w:b/>
          <w:smallCaps/>
          <w:lang w:val="es-ES"/>
        </w:rPr>
      </w:pPr>
      <w:r w:rsidRPr="004F7FF3">
        <w:rPr>
          <w:rFonts w:cstheme="minorHAnsi"/>
          <w:b/>
          <w:smallCaps/>
          <w:lang w:val="es-ES"/>
        </w:rPr>
        <w:t>Perfil del(de la) Consultor(a)</w:t>
      </w:r>
    </w:p>
    <w:p w:rsidR="00405DBA" w:rsidRPr="00467E8F" w:rsidRDefault="00405DBA" w:rsidP="00467E8F">
      <w:pPr>
        <w:spacing w:after="0" w:line="240" w:lineRule="auto"/>
        <w:ind w:left="540"/>
        <w:rPr>
          <w:rFonts w:cstheme="minorHAnsi"/>
          <w:lang w:val="es-ES"/>
        </w:rPr>
      </w:pPr>
    </w:p>
    <w:p w:rsidR="00337673" w:rsidRPr="004F7FF3" w:rsidRDefault="00337673" w:rsidP="00405DBA">
      <w:pPr>
        <w:jc w:val="both"/>
        <w:rPr>
          <w:rFonts w:cstheme="minorHAnsi"/>
          <w:lang w:val="es-ES"/>
        </w:rPr>
      </w:pPr>
      <w:r w:rsidRPr="004F7FF3">
        <w:rPr>
          <w:rFonts w:cstheme="minorHAnsi"/>
          <w:lang w:val="es-ES"/>
        </w:rPr>
        <w:t>Para la ejecución de esta consultoría el Programa de Prevención de Desastres y Gestión de Riesgos busca a un(a) candidato(a) con el siguiente perfil:</w:t>
      </w:r>
    </w:p>
    <w:p w:rsidR="00337673" w:rsidRPr="00337673" w:rsidRDefault="00337673" w:rsidP="00337673">
      <w:pPr>
        <w:pStyle w:val="Prrafodelista"/>
        <w:numPr>
          <w:ilvl w:val="0"/>
          <w:numId w:val="34"/>
        </w:numPr>
        <w:jc w:val="both"/>
        <w:rPr>
          <w:rFonts w:cstheme="minorHAnsi"/>
          <w:lang w:val="es-ES"/>
        </w:rPr>
      </w:pPr>
      <w:r w:rsidRPr="00337673">
        <w:rPr>
          <w:rFonts w:cstheme="minorHAnsi"/>
          <w:lang w:val="es-ES"/>
        </w:rPr>
        <w:t>C</w:t>
      </w:r>
      <w:r w:rsidR="00405DBA" w:rsidRPr="00337673">
        <w:rPr>
          <w:rFonts w:cstheme="minorHAnsi"/>
          <w:lang w:val="es-ES"/>
        </w:rPr>
        <w:t>andidatos(as) interesados(as), de nacionalidad dominicana o que tengan la ciudadanía de un país miembro del Banco Interamericano de Desarrollo</w:t>
      </w:r>
      <w:r w:rsidRPr="00337673">
        <w:rPr>
          <w:rFonts w:cstheme="minorHAnsi"/>
          <w:lang w:val="es-ES"/>
        </w:rPr>
        <w:t>.</w:t>
      </w:r>
    </w:p>
    <w:p w:rsidR="00405DBA" w:rsidRPr="00337673" w:rsidRDefault="00337673" w:rsidP="00337673">
      <w:pPr>
        <w:pStyle w:val="Prrafodelista"/>
        <w:numPr>
          <w:ilvl w:val="0"/>
          <w:numId w:val="34"/>
        </w:numPr>
        <w:jc w:val="both"/>
        <w:rPr>
          <w:rFonts w:cstheme="minorHAnsi"/>
          <w:lang w:val="es-ES"/>
        </w:rPr>
      </w:pPr>
      <w:r w:rsidRPr="00337673">
        <w:rPr>
          <w:rFonts w:cstheme="minorHAnsi"/>
          <w:lang w:val="es-ES"/>
        </w:rPr>
        <w:t>Presencia continuada en República Dominicana durante toda la consultoría.</w:t>
      </w:r>
    </w:p>
    <w:p w:rsidR="00337673" w:rsidRPr="00337673" w:rsidRDefault="00405DBA" w:rsidP="00337673">
      <w:pPr>
        <w:pStyle w:val="Prrafodelista"/>
        <w:numPr>
          <w:ilvl w:val="0"/>
          <w:numId w:val="34"/>
        </w:numPr>
        <w:rPr>
          <w:lang w:val="es-ES"/>
        </w:rPr>
      </w:pPr>
      <w:r w:rsidRPr="00337673">
        <w:rPr>
          <w:color w:val="000000" w:themeColor="text1"/>
        </w:rPr>
        <w:t>Nivel Técnico o Título universitario (</w:t>
      </w:r>
      <w:r w:rsidR="00567C4E">
        <w:rPr>
          <w:color w:val="000000" w:themeColor="text1"/>
        </w:rPr>
        <w:t xml:space="preserve">Técnico, </w:t>
      </w:r>
      <w:r w:rsidRPr="00337673">
        <w:rPr>
          <w:color w:val="000000" w:themeColor="text1"/>
        </w:rPr>
        <w:t xml:space="preserve">Licenciatura o </w:t>
      </w:r>
      <w:r w:rsidR="00567C4E">
        <w:rPr>
          <w:color w:val="000000" w:themeColor="text1"/>
        </w:rPr>
        <w:t>M</w:t>
      </w:r>
      <w:r w:rsidRPr="00337673">
        <w:rPr>
          <w:color w:val="000000" w:themeColor="text1"/>
        </w:rPr>
        <w:t>aestría)</w:t>
      </w:r>
      <w:r w:rsidRPr="00337673">
        <w:rPr>
          <w:lang w:val="es-ES"/>
        </w:rPr>
        <w:t xml:space="preserve"> en ciencias sociales</w:t>
      </w:r>
      <w:r w:rsidR="00337673" w:rsidRPr="00337673">
        <w:rPr>
          <w:lang w:val="es-ES"/>
        </w:rPr>
        <w:t>, económicas</w:t>
      </w:r>
      <w:r w:rsidR="00F26B66">
        <w:rPr>
          <w:lang w:val="es-ES"/>
        </w:rPr>
        <w:t>;</w:t>
      </w:r>
      <w:r w:rsidR="00337673" w:rsidRPr="00337673">
        <w:rPr>
          <w:lang w:val="es-ES"/>
        </w:rPr>
        <w:t xml:space="preserve"> </w:t>
      </w:r>
      <w:r w:rsidR="00337673">
        <w:rPr>
          <w:lang w:val="es-ES"/>
        </w:rPr>
        <w:t>se con</w:t>
      </w:r>
      <w:r w:rsidR="00045887">
        <w:rPr>
          <w:lang w:val="es-ES"/>
        </w:rPr>
        <w:t>sidera</w:t>
      </w:r>
      <w:r w:rsidR="00337673">
        <w:rPr>
          <w:lang w:val="es-ES"/>
        </w:rPr>
        <w:t>rá</w:t>
      </w:r>
      <w:r w:rsidR="00337673" w:rsidRPr="00337673">
        <w:rPr>
          <w:lang w:val="es-ES"/>
        </w:rPr>
        <w:t xml:space="preserve"> también la f</w:t>
      </w:r>
      <w:r w:rsidR="00337673" w:rsidRPr="00337673">
        <w:rPr>
          <w:rFonts w:cstheme="minorHAnsi"/>
          <w:lang w:val="es-ES"/>
        </w:rPr>
        <w:t>ormación en gestión de riesgo y/o</w:t>
      </w:r>
      <w:r w:rsidR="00337673">
        <w:rPr>
          <w:rFonts w:cstheme="minorHAnsi"/>
          <w:lang w:val="es-ES"/>
        </w:rPr>
        <w:t xml:space="preserve"> estadística</w:t>
      </w:r>
      <w:r w:rsidR="00337673" w:rsidRPr="00337673">
        <w:rPr>
          <w:rFonts w:cstheme="minorHAnsi"/>
          <w:sz w:val="16"/>
          <w:szCs w:val="16"/>
          <w:lang w:val="es-ES"/>
        </w:rPr>
        <w:t xml:space="preserve"> </w:t>
      </w:r>
      <w:r w:rsidR="00337673">
        <w:rPr>
          <w:rFonts w:cstheme="minorHAnsi"/>
          <w:sz w:val="16"/>
          <w:szCs w:val="16"/>
          <w:lang w:val="es-ES"/>
        </w:rPr>
        <w:t>;</w:t>
      </w:r>
    </w:p>
    <w:p w:rsidR="00405DBA" w:rsidRPr="00337673" w:rsidRDefault="00405DBA" w:rsidP="00337673">
      <w:pPr>
        <w:pStyle w:val="Prrafodelista"/>
        <w:numPr>
          <w:ilvl w:val="0"/>
          <w:numId w:val="34"/>
        </w:numPr>
        <w:autoSpaceDE w:val="0"/>
        <w:autoSpaceDN w:val="0"/>
        <w:adjustRightInd w:val="0"/>
        <w:spacing w:after="0" w:line="240" w:lineRule="auto"/>
        <w:rPr>
          <w:rFonts w:cstheme="minorHAnsi"/>
          <w:lang w:val="es-ES"/>
        </w:rPr>
      </w:pPr>
      <w:r w:rsidRPr="00337673">
        <w:rPr>
          <w:rFonts w:cstheme="minorHAnsi"/>
          <w:lang w:val="es-ES"/>
        </w:rPr>
        <w:t>Experiencia probada en el diseño e implementación en estudios similares utilizando metodologías cuantitativas y cualitativas;</w:t>
      </w:r>
    </w:p>
    <w:p w:rsidR="00405DBA" w:rsidRPr="00337673" w:rsidRDefault="00405DBA" w:rsidP="00337673">
      <w:pPr>
        <w:pStyle w:val="Prrafodelista"/>
        <w:numPr>
          <w:ilvl w:val="0"/>
          <w:numId w:val="34"/>
        </w:numPr>
        <w:autoSpaceDE w:val="0"/>
        <w:autoSpaceDN w:val="0"/>
        <w:adjustRightInd w:val="0"/>
        <w:spacing w:after="0" w:line="240" w:lineRule="auto"/>
        <w:rPr>
          <w:rFonts w:cstheme="minorHAnsi"/>
          <w:lang w:val="es-ES"/>
        </w:rPr>
      </w:pPr>
      <w:r w:rsidRPr="00337673">
        <w:rPr>
          <w:rFonts w:cstheme="minorHAnsi"/>
          <w:lang w:val="es-ES"/>
        </w:rPr>
        <w:t xml:space="preserve">Conocimiento del contexto </w:t>
      </w:r>
      <w:r w:rsidR="002F2CFA" w:rsidRPr="00337673">
        <w:rPr>
          <w:rFonts w:cstheme="minorHAnsi"/>
          <w:lang w:val="es-ES"/>
        </w:rPr>
        <w:t>social, político e institucional en la Rep</w:t>
      </w:r>
      <w:r w:rsidR="000957B9">
        <w:rPr>
          <w:rFonts w:cstheme="minorHAnsi"/>
          <w:lang w:val="es-ES"/>
        </w:rPr>
        <w:t>ública</w:t>
      </w:r>
      <w:r w:rsidR="002F2CFA" w:rsidRPr="00337673">
        <w:rPr>
          <w:rFonts w:cstheme="minorHAnsi"/>
          <w:lang w:val="es-ES"/>
        </w:rPr>
        <w:t xml:space="preserve"> Dominicana;</w:t>
      </w:r>
    </w:p>
    <w:p w:rsidR="00405DBA" w:rsidRPr="00337673" w:rsidRDefault="00405DBA" w:rsidP="00337673">
      <w:pPr>
        <w:pStyle w:val="Prrafodelista"/>
        <w:numPr>
          <w:ilvl w:val="0"/>
          <w:numId w:val="34"/>
        </w:numPr>
        <w:autoSpaceDE w:val="0"/>
        <w:autoSpaceDN w:val="0"/>
        <w:adjustRightInd w:val="0"/>
        <w:spacing w:after="0" w:line="240" w:lineRule="auto"/>
        <w:rPr>
          <w:rFonts w:cstheme="minorHAnsi"/>
          <w:lang w:val="es-ES"/>
        </w:rPr>
      </w:pPr>
      <w:r w:rsidRPr="00337673">
        <w:rPr>
          <w:rFonts w:cstheme="minorHAnsi"/>
          <w:lang w:val="es-ES"/>
        </w:rPr>
        <w:t>Capacidad técnica para el análisis de información, investigación social, preparación de documentos técnicos y estadísticos;</w:t>
      </w:r>
    </w:p>
    <w:p w:rsidR="00405DBA" w:rsidRPr="00337673" w:rsidRDefault="00405DBA" w:rsidP="00337673">
      <w:pPr>
        <w:autoSpaceDE w:val="0"/>
        <w:autoSpaceDN w:val="0"/>
        <w:adjustRightInd w:val="0"/>
        <w:spacing w:after="0" w:line="240" w:lineRule="auto"/>
        <w:rPr>
          <w:rFonts w:cstheme="minorHAnsi"/>
          <w:lang w:val="es-ES"/>
        </w:rPr>
      </w:pPr>
    </w:p>
    <w:p w:rsidR="00405DBA" w:rsidRPr="004F7FF3" w:rsidRDefault="00405DBA" w:rsidP="00405DBA">
      <w:pPr>
        <w:numPr>
          <w:ilvl w:val="0"/>
          <w:numId w:val="1"/>
        </w:numPr>
        <w:tabs>
          <w:tab w:val="clear" w:pos="1080"/>
        </w:tabs>
        <w:spacing w:after="0" w:line="240" w:lineRule="auto"/>
        <w:ind w:left="540" w:hanging="540"/>
        <w:rPr>
          <w:rFonts w:cstheme="minorHAnsi"/>
          <w:b/>
          <w:smallCaps/>
          <w:lang w:val="es-ES"/>
        </w:rPr>
      </w:pPr>
      <w:r w:rsidRPr="004F7FF3">
        <w:rPr>
          <w:rFonts w:cstheme="minorHAnsi"/>
          <w:b/>
          <w:smallCaps/>
          <w:lang w:val="es-ES"/>
        </w:rPr>
        <w:t>Presentación de Hojas de vida</w:t>
      </w:r>
    </w:p>
    <w:p w:rsidR="007A5EFB" w:rsidRPr="004F7FF3" w:rsidRDefault="007A5EFB" w:rsidP="007A5EFB">
      <w:pPr>
        <w:autoSpaceDE w:val="0"/>
        <w:autoSpaceDN w:val="0"/>
        <w:adjustRightInd w:val="0"/>
        <w:spacing w:after="0" w:line="240" w:lineRule="auto"/>
        <w:jc w:val="both"/>
        <w:rPr>
          <w:rFonts w:cstheme="minorHAnsi"/>
          <w:lang w:val="es-ES_tradnl"/>
        </w:rPr>
      </w:pPr>
    </w:p>
    <w:p w:rsidR="007A5EFB" w:rsidRPr="004F7FF3" w:rsidRDefault="007A5EFB" w:rsidP="007A5EFB">
      <w:pPr>
        <w:autoSpaceDE w:val="0"/>
        <w:autoSpaceDN w:val="0"/>
        <w:adjustRightInd w:val="0"/>
        <w:spacing w:after="0" w:line="240" w:lineRule="auto"/>
        <w:jc w:val="both"/>
        <w:rPr>
          <w:rFonts w:cstheme="minorHAnsi"/>
          <w:lang w:val="es-ES_tradnl"/>
        </w:rPr>
      </w:pPr>
      <w:r w:rsidRPr="004F7FF3">
        <w:rPr>
          <w:rFonts w:cstheme="minorHAnsi"/>
          <w:lang w:val="es-ES_tradnl"/>
        </w:rPr>
        <w:t xml:space="preserve">Los/as candidatos/as pueden aplicar por correo electrónico hasta el día </w:t>
      </w:r>
      <w:r w:rsidR="00495CE0" w:rsidRPr="00495CE0">
        <w:rPr>
          <w:rFonts w:cstheme="minorHAnsi"/>
          <w:b/>
          <w:lang w:val="es-ES_tradnl"/>
        </w:rPr>
        <w:t>06</w:t>
      </w:r>
      <w:r w:rsidR="00495CE0">
        <w:rPr>
          <w:rFonts w:cstheme="minorHAnsi"/>
          <w:b/>
          <w:lang w:val="es-ES_tradnl"/>
        </w:rPr>
        <w:t xml:space="preserve"> </w:t>
      </w:r>
      <w:r w:rsidR="00357824" w:rsidRPr="00357824">
        <w:rPr>
          <w:rFonts w:cstheme="minorHAnsi"/>
          <w:b/>
          <w:lang w:val="es-ES_tradnl"/>
        </w:rPr>
        <w:t xml:space="preserve">de </w:t>
      </w:r>
      <w:r w:rsidR="00495CE0">
        <w:rPr>
          <w:rFonts w:cstheme="minorHAnsi"/>
          <w:b/>
          <w:lang w:val="es-ES_tradnl"/>
        </w:rPr>
        <w:t>Abril</w:t>
      </w:r>
      <w:r w:rsidR="00357824" w:rsidRPr="00357824">
        <w:rPr>
          <w:rFonts w:cstheme="minorHAnsi"/>
          <w:b/>
          <w:lang w:val="es-ES_tradnl"/>
        </w:rPr>
        <w:t xml:space="preserve"> de 201</w:t>
      </w:r>
      <w:r w:rsidR="00357824" w:rsidRPr="00F26B66">
        <w:rPr>
          <w:rFonts w:cstheme="minorHAnsi"/>
          <w:b/>
          <w:lang w:val="es-ES_tradnl"/>
        </w:rPr>
        <w:t>1</w:t>
      </w:r>
      <w:r w:rsidRPr="00F26B66">
        <w:rPr>
          <w:rFonts w:cstheme="minorHAnsi"/>
          <w:b/>
          <w:lang w:val="es-ES_tradnl"/>
        </w:rPr>
        <w:t>,</w:t>
      </w:r>
      <w:r w:rsidRPr="004F7FF3">
        <w:rPr>
          <w:rFonts w:cstheme="minorHAnsi"/>
          <w:lang w:val="es-ES_tradnl"/>
        </w:rPr>
        <w:t xml:space="preserve"> enviando </w:t>
      </w:r>
      <w:r w:rsidRPr="004F7FF3">
        <w:rPr>
          <w:rFonts w:cstheme="minorHAnsi"/>
          <w:b/>
          <w:i/>
          <w:lang w:val="es-ES_tradnl"/>
        </w:rPr>
        <w:t>su hoja de vida</w:t>
      </w:r>
      <w:r w:rsidRPr="004F7FF3">
        <w:rPr>
          <w:rFonts w:cstheme="minorHAnsi"/>
          <w:lang w:val="es-ES_tradnl"/>
        </w:rPr>
        <w:t xml:space="preserve"> a la siguiente dirección: </w:t>
      </w:r>
      <w:r w:rsidRPr="004F7FF3">
        <w:rPr>
          <w:rFonts w:cstheme="minorHAnsi"/>
          <w:b/>
          <w:lang w:val="es-ES_tradnl"/>
        </w:rPr>
        <w:t>ugr.mepyd</w:t>
      </w:r>
      <w:r w:rsidRPr="004F7FF3">
        <w:rPr>
          <w:rFonts w:cstheme="minorHAnsi"/>
          <w:b/>
          <w:i/>
          <w:lang w:val="es-ES_tradnl"/>
        </w:rPr>
        <w:t>@gmail.com</w:t>
      </w:r>
      <w:r w:rsidRPr="004F7FF3">
        <w:rPr>
          <w:rFonts w:cstheme="minorHAnsi"/>
          <w:lang w:val="es-ES_tradnl"/>
        </w:rPr>
        <w:t xml:space="preserve">, con </w:t>
      </w:r>
      <w:r w:rsidRPr="004F7FF3">
        <w:rPr>
          <w:rFonts w:cstheme="minorHAnsi"/>
          <w:u w:val="single"/>
          <w:lang w:val="es-ES"/>
        </w:rPr>
        <w:t>“</w:t>
      </w:r>
      <w:r w:rsidRPr="004F7FF3">
        <w:rPr>
          <w:rFonts w:cstheme="minorHAnsi"/>
          <w:b/>
          <w:u w:val="single"/>
          <w:lang w:val="es-ES"/>
        </w:rPr>
        <w:t>“CAP gestión de riesgo escuelas”</w:t>
      </w:r>
      <w:r w:rsidRPr="004F7FF3">
        <w:rPr>
          <w:rFonts w:cstheme="minorHAnsi"/>
          <w:u w:val="single"/>
          <w:lang w:val="es-ES"/>
        </w:rPr>
        <w:t>”</w:t>
      </w:r>
      <w:r w:rsidRPr="004F7FF3">
        <w:rPr>
          <w:rFonts w:cstheme="minorHAnsi"/>
          <w:lang w:val="es-ES_tradnl"/>
        </w:rPr>
        <w:t xml:space="preserve"> como el objeto del correo electrónico. </w:t>
      </w:r>
    </w:p>
    <w:p w:rsidR="007A5EFB" w:rsidRPr="004F7FF3" w:rsidRDefault="007A5EFB" w:rsidP="007A5EFB">
      <w:pPr>
        <w:autoSpaceDE w:val="0"/>
        <w:autoSpaceDN w:val="0"/>
        <w:adjustRightInd w:val="0"/>
        <w:spacing w:after="0" w:line="240" w:lineRule="auto"/>
        <w:jc w:val="both"/>
        <w:rPr>
          <w:rFonts w:cstheme="minorHAnsi"/>
          <w:lang w:val="es-ES_tradnl"/>
        </w:rPr>
      </w:pPr>
    </w:p>
    <w:p w:rsidR="007A5EFB" w:rsidRPr="004F7FF3" w:rsidRDefault="007A5EFB" w:rsidP="007A5EFB">
      <w:pPr>
        <w:autoSpaceDE w:val="0"/>
        <w:autoSpaceDN w:val="0"/>
        <w:adjustRightInd w:val="0"/>
        <w:spacing w:after="0" w:line="240" w:lineRule="auto"/>
        <w:jc w:val="both"/>
        <w:rPr>
          <w:rFonts w:cstheme="minorHAnsi"/>
          <w:lang w:val="es-DO"/>
        </w:rPr>
      </w:pPr>
      <w:r w:rsidRPr="004F7FF3">
        <w:rPr>
          <w:rFonts w:cstheme="minorHAnsi"/>
          <w:lang w:val="es-ES_tradnl"/>
        </w:rPr>
        <w:t xml:space="preserve">Los candidatos pueden aplicar por correo electrónico a las siguientes direcciones: </w:t>
      </w:r>
      <w:hyperlink r:id="rId8" w:history="1">
        <w:r w:rsidRPr="004F7FF3">
          <w:rPr>
            <w:rStyle w:val="Hipervnculo"/>
            <w:rFonts w:cstheme="minorHAnsi"/>
            <w:lang w:val="es-ES_tradnl"/>
          </w:rPr>
          <w:t>rcristina@yahoo.es</w:t>
        </w:r>
      </w:hyperlink>
      <w:r w:rsidRPr="004F7FF3">
        <w:rPr>
          <w:rFonts w:cstheme="minorHAnsi"/>
          <w:lang w:val="es-ES_tradnl"/>
        </w:rPr>
        <w:t xml:space="preserve"> y </w:t>
      </w:r>
      <w:r w:rsidRPr="004F7FF3">
        <w:rPr>
          <w:rFonts w:cstheme="minorHAnsi"/>
          <w:u w:val="single"/>
          <w:lang w:val="es-ES_tradnl"/>
        </w:rPr>
        <w:t>correo electrónico de la persona que apoyará proceso administrativo y supervisión de proyecto</w:t>
      </w:r>
      <w:r w:rsidR="00E014B6">
        <w:rPr>
          <w:rFonts w:cstheme="minorHAnsi"/>
          <w:u w:val="single"/>
          <w:lang w:val="es-ES_tradnl"/>
        </w:rPr>
        <w:t>:faustodsp@gmail.com</w:t>
      </w:r>
    </w:p>
    <w:p w:rsidR="007A5EFB" w:rsidRPr="004F7FF3" w:rsidRDefault="007A5EFB" w:rsidP="007A5EFB">
      <w:pPr>
        <w:autoSpaceDE w:val="0"/>
        <w:autoSpaceDN w:val="0"/>
        <w:adjustRightInd w:val="0"/>
        <w:spacing w:after="0" w:line="240" w:lineRule="auto"/>
        <w:jc w:val="both"/>
        <w:rPr>
          <w:rFonts w:cstheme="minorHAnsi"/>
          <w:lang w:val="es-DO"/>
        </w:rPr>
      </w:pPr>
    </w:p>
    <w:p w:rsidR="007A5EFB" w:rsidRPr="004F7FF3" w:rsidRDefault="007A5EFB" w:rsidP="007A5EFB">
      <w:pPr>
        <w:autoSpaceDE w:val="0"/>
        <w:autoSpaceDN w:val="0"/>
        <w:adjustRightInd w:val="0"/>
        <w:spacing w:after="0" w:line="240" w:lineRule="auto"/>
        <w:jc w:val="both"/>
        <w:rPr>
          <w:rFonts w:cstheme="minorHAnsi"/>
          <w:lang w:val="es-DO"/>
        </w:rPr>
      </w:pPr>
      <w:r w:rsidRPr="004F7FF3">
        <w:rPr>
          <w:rFonts w:cstheme="minorHAnsi"/>
          <w:lang w:val="es-DO"/>
        </w:rPr>
        <w:t>Las solicitudes serán revisadas por un Comité de Licitaciones del Programa. La persona preseleccionada será contactada para invitarle a una entrevista con dicho Comité.</w:t>
      </w:r>
    </w:p>
    <w:p w:rsidR="007A5EFB" w:rsidRPr="004F7FF3" w:rsidRDefault="007A5EFB" w:rsidP="007A5EFB">
      <w:pPr>
        <w:autoSpaceDE w:val="0"/>
        <w:autoSpaceDN w:val="0"/>
        <w:adjustRightInd w:val="0"/>
        <w:spacing w:after="0" w:line="240" w:lineRule="auto"/>
        <w:jc w:val="both"/>
        <w:rPr>
          <w:rFonts w:cstheme="minorHAnsi"/>
          <w:lang w:val="es-ES_tradnl"/>
        </w:rPr>
      </w:pPr>
    </w:p>
    <w:p w:rsidR="007A5EFB" w:rsidRPr="004F7FF3" w:rsidRDefault="007A5EFB" w:rsidP="007A5EFB">
      <w:pPr>
        <w:autoSpaceDE w:val="0"/>
        <w:autoSpaceDN w:val="0"/>
        <w:adjustRightInd w:val="0"/>
        <w:spacing w:after="0" w:line="240" w:lineRule="auto"/>
        <w:jc w:val="both"/>
        <w:rPr>
          <w:rFonts w:cstheme="minorHAnsi"/>
          <w:lang w:val="es-ES_tradnl"/>
        </w:rPr>
      </w:pPr>
      <w:r w:rsidRPr="004F7FF3">
        <w:rPr>
          <w:rFonts w:cstheme="minorHAnsi"/>
          <w:lang w:val="es-ES_tradnl"/>
        </w:rPr>
        <w:t xml:space="preserve">La persona seleccionada se invitará a una reunión para  acordar: </w:t>
      </w:r>
    </w:p>
    <w:p w:rsidR="007A5EFB" w:rsidRPr="004F7FF3" w:rsidRDefault="007A5EFB" w:rsidP="007A5EFB">
      <w:pPr>
        <w:autoSpaceDE w:val="0"/>
        <w:autoSpaceDN w:val="0"/>
        <w:adjustRightInd w:val="0"/>
        <w:spacing w:after="0" w:line="240" w:lineRule="auto"/>
        <w:jc w:val="both"/>
        <w:rPr>
          <w:rFonts w:cstheme="minorHAnsi"/>
          <w:lang w:val="es-ES_tradnl"/>
        </w:rPr>
      </w:pPr>
      <w:r w:rsidRPr="004F7FF3">
        <w:rPr>
          <w:rFonts w:cstheme="minorHAnsi"/>
          <w:lang w:val="es-ES_tradnl"/>
        </w:rPr>
        <w:t xml:space="preserve"> </w:t>
      </w:r>
    </w:p>
    <w:p w:rsidR="007A5EFB" w:rsidRPr="004F7FF3" w:rsidRDefault="007A5EFB" w:rsidP="007A5EFB">
      <w:pPr>
        <w:numPr>
          <w:ilvl w:val="1"/>
          <w:numId w:val="1"/>
        </w:numPr>
        <w:tabs>
          <w:tab w:val="num" w:pos="1440"/>
        </w:tabs>
        <w:autoSpaceDE w:val="0"/>
        <w:autoSpaceDN w:val="0"/>
        <w:adjustRightInd w:val="0"/>
        <w:spacing w:after="0" w:line="240" w:lineRule="auto"/>
        <w:jc w:val="both"/>
        <w:rPr>
          <w:rFonts w:cstheme="minorHAnsi"/>
          <w:lang w:val="es-ES_tradnl"/>
        </w:rPr>
      </w:pPr>
      <w:r w:rsidRPr="004F7FF3">
        <w:rPr>
          <w:rFonts w:cstheme="minorHAnsi"/>
          <w:lang w:val="es-ES_tradnl"/>
        </w:rPr>
        <w:t>Una propuesta metodológica de no más de 3 páginas y cronograma de actividades, ambos basados en éstos Términos de Referencia;</w:t>
      </w:r>
    </w:p>
    <w:p w:rsidR="007A5EFB" w:rsidRPr="004F7FF3" w:rsidRDefault="007A5EFB" w:rsidP="007A5EFB">
      <w:pPr>
        <w:autoSpaceDE w:val="0"/>
        <w:autoSpaceDN w:val="0"/>
        <w:adjustRightInd w:val="0"/>
        <w:spacing w:after="0" w:line="240" w:lineRule="auto"/>
        <w:jc w:val="both"/>
        <w:rPr>
          <w:rFonts w:cstheme="minorHAnsi"/>
          <w:lang w:val="es-ES_tradnl"/>
        </w:rPr>
      </w:pPr>
    </w:p>
    <w:p w:rsidR="007A5EFB" w:rsidRPr="004F7FF3" w:rsidRDefault="007A5EFB" w:rsidP="007A5EFB">
      <w:pPr>
        <w:numPr>
          <w:ilvl w:val="1"/>
          <w:numId w:val="1"/>
        </w:numPr>
        <w:tabs>
          <w:tab w:val="num" w:pos="1440"/>
        </w:tabs>
        <w:autoSpaceDE w:val="0"/>
        <w:autoSpaceDN w:val="0"/>
        <w:adjustRightInd w:val="0"/>
        <w:spacing w:after="0" w:line="240" w:lineRule="auto"/>
        <w:jc w:val="both"/>
        <w:rPr>
          <w:rFonts w:cstheme="minorHAnsi"/>
          <w:lang w:val="es-ES_tradnl"/>
        </w:rPr>
      </w:pPr>
      <w:r w:rsidRPr="004F7FF3">
        <w:rPr>
          <w:rFonts w:cstheme="minorHAnsi"/>
          <w:lang w:val="es-ES_tradnl"/>
        </w:rPr>
        <w:lastRenderedPageBreak/>
        <w:t>Una estimación desglosada de costos y tiempo del desarrollo de la consultoría (incluyendo toda la logística y otros eventuales costos indirectos) en pesos dominicanos (RD$).</w:t>
      </w:r>
    </w:p>
    <w:p w:rsidR="00405DBA" w:rsidRPr="004F7FF3" w:rsidRDefault="00405DBA" w:rsidP="00405DBA">
      <w:pPr>
        <w:autoSpaceDE w:val="0"/>
        <w:autoSpaceDN w:val="0"/>
        <w:adjustRightInd w:val="0"/>
        <w:jc w:val="both"/>
        <w:rPr>
          <w:rFonts w:cstheme="minorHAnsi"/>
          <w:lang w:val="es-ES_tradnl"/>
        </w:rPr>
      </w:pPr>
    </w:p>
    <w:p w:rsidR="00405DBA" w:rsidRPr="004F7FF3" w:rsidRDefault="00405DBA" w:rsidP="00405DBA">
      <w:pPr>
        <w:pStyle w:val="Prrafodelista"/>
        <w:numPr>
          <w:ilvl w:val="0"/>
          <w:numId w:val="1"/>
        </w:numPr>
        <w:tabs>
          <w:tab w:val="clear" w:pos="1080"/>
          <w:tab w:val="num" w:pos="567"/>
        </w:tabs>
        <w:spacing w:after="0" w:line="240" w:lineRule="auto"/>
        <w:ind w:hanging="1080"/>
        <w:contextualSpacing w:val="0"/>
        <w:rPr>
          <w:rFonts w:cstheme="minorHAnsi"/>
          <w:b/>
          <w:smallCaps/>
          <w:lang w:val="es-ES"/>
        </w:rPr>
      </w:pPr>
      <w:r w:rsidRPr="004F7FF3">
        <w:rPr>
          <w:rFonts w:cstheme="minorHAnsi"/>
          <w:b/>
          <w:smallCaps/>
          <w:lang w:val="es-ES"/>
        </w:rPr>
        <w:t>Criterios para la Evaluación de Candidatos(as)</w:t>
      </w:r>
    </w:p>
    <w:p w:rsidR="00405DBA" w:rsidRPr="004F7FF3" w:rsidRDefault="00405DBA" w:rsidP="00405DBA">
      <w:pPr>
        <w:ind w:firstLine="720"/>
        <w:rPr>
          <w:rFonts w:cstheme="minorHAnsi"/>
          <w:lang w:val="es-ES_tradnl"/>
        </w:rPr>
      </w:pPr>
    </w:p>
    <w:p w:rsidR="00405DBA" w:rsidRPr="004F7FF3" w:rsidRDefault="00405DBA" w:rsidP="00405DBA">
      <w:pPr>
        <w:jc w:val="both"/>
        <w:rPr>
          <w:rFonts w:cstheme="minorHAnsi"/>
          <w:lang w:val="es-ES_tradnl"/>
        </w:rPr>
      </w:pPr>
      <w:r w:rsidRPr="004F7FF3">
        <w:rPr>
          <w:rFonts w:cstheme="minorHAnsi"/>
          <w:lang w:val="es-ES_tradnl"/>
        </w:rPr>
        <w:t>La evaluación de los/as candidatos/as se realizará tomando en cuenta los criterios de selección y sus respectivas puntuaciones, presentados en el siguiente cuadro:</w:t>
      </w: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0"/>
        <w:gridCol w:w="6644"/>
        <w:gridCol w:w="1924"/>
      </w:tblGrid>
      <w:tr w:rsidR="00405DBA" w:rsidRPr="004F7FF3" w:rsidTr="001C7F11">
        <w:trPr>
          <w:tblHeader/>
        </w:trPr>
        <w:tc>
          <w:tcPr>
            <w:tcW w:w="1080" w:type="dxa"/>
            <w:tcBorders>
              <w:top w:val="single" w:sz="12" w:space="0" w:color="auto"/>
              <w:left w:val="single" w:sz="12" w:space="0" w:color="auto"/>
              <w:bottom w:val="single" w:sz="12" w:space="0" w:color="auto"/>
            </w:tcBorders>
            <w:shd w:val="clear" w:color="auto" w:fill="262626"/>
            <w:vAlign w:val="center"/>
          </w:tcPr>
          <w:p w:rsidR="00405DBA" w:rsidRPr="004F7FF3" w:rsidRDefault="00405DBA" w:rsidP="001C7F11">
            <w:pPr>
              <w:pStyle w:val="parrafo1"/>
              <w:keepNext w:val="0"/>
              <w:keepLines w:val="0"/>
              <w:suppressAutoHyphens w:val="0"/>
              <w:jc w:val="center"/>
              <w:rPr>
                <w:rFonts w:asciiTheme="minorHAnsi" w:hAnsiTheme="minorHAnsi" w:cstheme="minorHAnsi"/>
                <w:iCs/>
                <w:lang w:val="es-DO"/>
              </w:rPr>
            </w:pPr>
            <w:r w:rsidRPr="004F7FF3">
              <w:rPr>
                <w:rFonts w:asciiTheme="minorHAnsi" w:hAnsiTheme="minorHAnsi" w:cstheme="minorHAnsi"/>
                <w:b/>
                <w:bCs/>
                <w:iCs/>
                <w:lang w:val="es-DO"/>
              </w:rPr>
              <w:t>Criterio</w:t>
            </w:r>
          </w:p>
        </w:tc>
        <w:tc>
          <w:tcPr>
            <w:tcW w:w="6644" w:type="dxa"/>
            <w:tcBorders>
              <w:top w:val="single" w:sz="12" w:space="0" w:color="auto"/>
              <w:bottom w:val="single" w:sz="12" w:space="0" w:color="auto"/>
            </w:tcBorders>
            <w:shd w:val="clear" w:color="auto" w:fill="262626"/>
            <w:vAlign w:val="center"/>
          </w:tcPr>
          <w:p w:rsidR="00405DBA" w:rsidRPr="004F7FF3" w:rsidRDefault="00405DBA" w:rsidP="001C7F11">
            <w:pPr>
              <w:pStyle w:val="parrafo1"/>
              <w:keepNext w:val="0"/>
              <w:keepLines w:val="0"/>
              <w:suppressAutoHyphens w:val="0"/>
              <w:ind w:left="284"/>
              <w:jc w:val="center"/>
              <w:rPr>
                <w:rFonts w:asciiTheme="minorHAnsi" w:hAnsiTheme="minorHAnsi" w:cstheme="minorHAnsi"/>
                <w:b/>
                <w:bCs/>
                <w:iCs/>
                <w:lang w:val="es-DO"/>
              </w:rPr>
            </w:pPr>
            <w:r w:rsidRPr="004F7FF3">
              <w:rPr>
                <w:rFonts w:asciiTheme="minorHAnsi" w:hAnsiTheme="minorHAnsi" w:cstheme="minorHAnsi"/>
                <w:b/>
                <w:bCs/>
                <w:iCs/>
                <w:lang w:val="es-DO"/>
              </w:rPr>
              <w:t>Descripción</w:t>
            </w:r>
          </w:p>
        </w:tc>
        <w:tc>
          <w:tcPr>
            <w:tcW w:w="1924" w:type="dxa"/>
            <w:tcBorders>
              <w:top w:val="single" w:sz="12" w:space="0" w:color="auto"/>
              <w:bottom w:val="single" w:sz="12" w:space="0" w:color="auto"/>
              <w:right w:val="single" w:sz="12" w:space="0" w:color="auto"/>
            </w:tcBorders>
            <w:shd w:val="clear" w:color="auto" w:fill="262626"/>
            <w:vAlign w:val="center"/>
          </w:tcPr>
          <w:p w:rsidR="00405DBA" w:rsidRPr="004F7FF3" w:rsidRDefault="00405DBA" w:rsidP="001C7F11">
            <w:pPr>
              <w:pStyle w:val="parrafo1"/>
              <w:keepNext w:val="0"/>
              <w:keepLines w:val="0"/>
              <w:suppressAutoHyphens w:val="0"/>
              <w:jc w:val="center"/>
              <w:rPr>
                <w:rFonts w:asciiTheme="minorHAnsi" w:hAnsiTheme="minorHAnsi" w:cstheme="minorHAnsi"/>
                <w:b/>
                <w:iCs/>
                <w:lang w:val="es-DO"/>
              </w:rPr>
            </w:pPr>
            <w:r w:rsidRPr="004F7FF3">
              <w:rPr>
                <w:rFonts w:asciiTheme="minorHAnsi" w:hAnsiTheme="minorHAnsi" w:cstheme="minorHAnsi"/>
                <w:b/>
                <w:iCs/>
                <w:lang w:val="es-DO"/>
              </w:rPr>
              <w:t>Puntuación Máxima</w:t>
            </w:r>
          </w:p>
        </w:tc>
      </w:tr>
      <w:tr w:rsidR="00405DBA" w:rsidRPr="004F7FF3" w:rsidTr="001C7F11">
        <w:tc>
          <w:tcPr>
            <w:tcW w:w="1080" w:type="dxa"/>
            <w:tcBorders>
              <w:top w:val="single" w:sz="12" w:space="0" w:color="auto"/>
              <w:left w:val="single" w:sz="12" w:space="0" w:color="auto"/>
              <w:bottom w:val="single" w:sz="12" w:space="0" w:color="auto"/>
            </w:tcBorders>
            <w:vAlign w:val="center"/>
          </w:tcPr>
          <w:p w:rsidR="00405DBA" w:rsidRPr="004F7FF3" w:rsidRDefault="00405DBA" w:rsidP="001C7F11">
            <w:pPr>
              <w:pStyle w:val="parrafo1"/>
              <w:keepNext w:val="0"/>
              <w:keepLines w:val="0"/>
              <w:suppressAutoHyphens w:val="0"/>
              <w:jc w:val="center"/>
              <w:rPr>
                <w:rFonts w:asciiTheme="minorHAnsi" w:hAnsiTheme="minorHAnsi" w:cstheme="minorHAnsi"/>
                <w:iCs/>
                <w:lang w:val="es-DO"/>
              </w:rPr>
            </w:pPr>
            <w:r w:rsidRPr="004F7FF3">
              <w:rPr>
                <w:rFonts w:asciiTheme="minorHAnsi" w:hAnsiTheme="minorHAnsi" w:cstheme="minorHAnsi"/>
                <w:iCs/>
                <w:lang w:val="es-DO"/>
              </w:rPr>
              <w:t>A</w:t>
            </w:r>
          </w:p>
        </w:tc>
        <w:tc>
          <w:tcPr>
            <w:tcW w:w="6644" w:type="dxa"/>
            <w:tcBorders>
              <w:top w:val="single" w:sz="12" w:space="0" w:color="auto"/>
              <w:bottom w:val="single" w:sz="12" w:space="0" w:color="auto"/>
            </w:tcBorders>
          </w:tcPr>
          <w:p w:rsidR="00405DBA" w:rsidRPr="004F7FF3" w:rsidRDefault="00405DBA" w:rsidP="001C7F11">
            <w:pPr>
              <w:pStyle w:val="parrafo1"/>
              <w:keepNext w:val="0"/>
              <w:keepLines w:val="0"/>
              <w:suppressAutoHyphens w:val="0"/>
              <w:ind w:left="54"/>
              <w:rPr>
                <w:rFonts w:asciiTheme="minorHAnsi" w:hAnsiTheme="minorHAnsi" w:cstheme="minorHAnsi"/>
                <w:b/>
                <w:iCs/>
                <w:sz w:val="18"/>
                <w:szCs w:val="18"/>
                <w:lang w:val="es-DO"/>
              </w:rPr>
            </w:pPr>
            <w:r w:rsidRPr="004F7FF3">
              <w:rPr>
                <w:rFonts w:asciiTheme="minorHAnsi" w:hAnsiTheme="minorHAnsi" w:cstheme="minorHAnsi"/>
                <w:b/>
                <w:sz w:val="18"/>
                <w:szCs w:val="18"/>
                <w:lang w:val="es-DO"/>
              </w:rPr>
              <w:t>Dominicano(a) o ciudadano(a) de un país miembro del BID y residente en la RD</w:t>
            </w:r>
          </w:p>
        </w:tc>
        <w:tc>
          <w:tcPr>
            <w:tcW w:w="1924" w:type="dxa"/>
            <w:tcBorders>
              <w:top w:val="single" w:sz="12" w:space="0" w:color="auto"/>
              <w:bottom w:val="single" w:sz="12" w:space="0" w:color="auto"/>
              <w:right w:val="single" w:sz="12" w:space="0" w:color="auto"/>
            </w:tcBorders>
            <w:vAlign w:val="center"/>
          </w:tcPr>
          <w:p w:rsidR="00405DBA" w:rsidRPr="004F7FF3" w:rsidRDefault="00405DBA" w:rsidP="001C7F11">
            <w:pPr>
              <w:pStyle w:val="parrafo1"/>
              <w:keepNext w:val="0"/>
              <w:keepLines w:val="0"/>
              <w:suppressAutoHyphens w:val="0"/>
              <w:jc w:val="center"/>
              <w:rPr>
                <w:rFonts w:asciiTheme="minorHAnsi" w:hAnsiTheme="minorHAnsi" w:cstheme="minorHAnsi"/>
                <w:iCs/>
                <w:sz w:val="20"/>
                <w:szCs w:val="20"/>
                <w:lang w:val="es-DO"/>
              </w:rPr>
            </w:pPr>
            <w:r w:rsidRPr="004F7FF3">
              <w:rPr>
                <w:rFonts w:asciiTheme="minorHAnsi" w:hAnsiTheme="minorHAnsi" w:cstheme="minorHAnsi"/>
                <w:iCs/>
                <w:sz w:val="20"/>
                <w:szCs w:val="20"/>
                <w:lang w:val="es-DO"/>
              </w:rPr>
              <w:t>Cumple/No Cumple</w:t>
            </w:r>
          </w:p>
        </w:tc>
      </w:tr>
      <w:tr w:rsidR="002F2CFA" w:rsidRPr="004F7FF3" w:rsidTr="002F2CFA">
        <w:trPr>
          <w:trHeight w:val="609"/>
        </w:trPr>
        <w:tc>
          <w:tcPr>
            <w:tcW w:w="1080" w:type="dxa"/>
            <w:tcBorders>
              <w:top w:val="single" w:sz="12" w:space="0" w:color="auto"/>
              <w:left w:val="single" w:sz="12" w:space="0" w:color="auto"/>
              <w:bottom w:val="single" w:sz="12" w:space="0" w:color="auto"/>
            </w:tcBorders>
            <w:vAlign w:val="center"/>
          </w:tcPr>
          <w:p w:rsidR="002F2CFA" w:rsidRPr="004F7FF3" w:rsidRDefault="002F2CFA" w:rsidP="001C7F11">
            <w:pPr>
              <w:pStyle w:val="parrafo1"/>
              <w:keepNext w:val="0"/>
              <w:keepLines w:val="0"/>
              <w:suppressAutoHyphens w:val="0"/>
              <w:jc w:val="center"/>
              <w:rPr>
                <w:rFonts w:asciiTheme="minorHAnsi" w:hAnsiTheme="minorHAnsi" w:cstheme="minorHAnsi"/>
                <w:iCs/>
                <w:lang w:val="es-DO"/>
              </w:rPr>
            </w:pPr>
            <w:r w:rsidRPr="004F7FF3">
              <w:rPr>
                <w:rFonts w:asciiTheme="minorHAnsi" w:hAnsiTheme="minorHAnsi" w:cstheme="minorHAnsi"/>
                <w:iCs/>
                <w:lang w:val="es-DO"/>
              </w:rPr>
              <w:t>B</w:t>
            </w:r>
          </w:p>
        </w:tc>
        <w:tc>
          <w:tcPr>
            <w:tcW w:w="6644" w:type="dxa"/>
            <w:tcBorders>
              <w:top w:val="single" w:sz="12" w:space="0" w:color="auto"/>
              <w:bottom w:val="single" w:sz="12" w:space="0" w:color="auto"/>
            </w:tcBorders>
          </w:tcPr>
          <w:p w:rsidR="002F2CFA" w:rsidRPr="004F7FF3" w:rsidRDefault="002F2CFA" w:rsidP="001C7F11">
            <w:pPr>
              <w:pStyle w:val="parrafo1"/>
              <w:keepNext w:val="0"/>
              <w:keepLines w:val="0"/>
              <w:suppressAutoHyphens w:val="0"/>
              <w:ind w:left="54"/>
              <w:rPr>
                <w:rFonts w:asciiTheme="minorHAnsi" w:hAnsiTheme="minorHAnsi" w:cstheme="minorHAnsi"/>
                <w:b/>
                <w:iCs/>
                <w:sz w:val="16"/>
                <w:szCs w:val="16"/>
                <w:lang w:val="es-DO"/>
              </w:rPr>
            </w:pPr>
            <w:r w:rsidRPr="004F7FF3">
              <w:rPr>
                <w:rFonts w:asciiTheme="minorHAnsi" w:hAnsiTheme="minorHAnsi" w:cstheme="minorHAnsi"/>
                <w:lang w:val="es-ES"/>
              </w:rPr>
              <w:t>Presencia continuada en República dominicana durante toda la consultoría</w:t>
            </w:r>
          </w:p>
        </w:tc>
        <w:tc>
          <w:tcPr>
            <w:tcW w:w="1924" w:type="dxa"/>
            <w:tcBorders>
              <w:top w:val="single" w:sz="12" w:space="0" w:color="auto"/>
              <w:bottom w:val="single" w:sz="12" w:space="0" w:color="auto"/>
              <w:right w:val="single" w:sz="12" w:space="0" w:color="auto"/>
            </w:tcBorders>
            <w:vAlign w:val="center"/>
          </w:tcPr>
          <w:p w:rsidR="002F2CFA" w:rsidRPr="004F7FF3" w:rsidRDefault="002F2CFA" w:rsidP="001C7F11">
            <w:pPr>
              <w:pStyle w:val="parrafo1"/>
              <w:keepNext w:val="0"/>
              <w:keepLines w:val="0"/>
              <w:suppressAutoHyphens w:val="0"/>
              <w:jc w:val="center"/>
              <w:rPr>
                <w:rFonts w:asciiTheme="minorHAnsi" w:hAnsiTheme="minorHAnsi" w:cstheme="minorHAnsi"/>
                <w:iCs/>
                <w:lang w:val="es-DO"/>
              </w:rPr>
            </w:pPr>
            <w:r w:rsidRPr="004F7FF3">
              <w:rPr>
                <w:rFonts w:asciiTheme="minorHAnsi" w:hAnsiTheme="minorHAnsi" w:cstheme="minorHAnsi"/>
                <w:iCs/>
                <w:sz w:val="20"/>
                <w:szCs w:val="20"/>
                <w:lang w:val="es-DO"/>
              </w:rPr>
              <w:t>Cumple/No Cumple</w:t>
            </w:r>
          </w:p>
        </w:tc>
      </w:tr>
      <w:tr w:rsidR="00405DBA" w:rsidRPr="004F7FF3" w:rsidTr="001C7F11">
        <w:trPr>
          <w:trHeight w:val="1361"/>
        </w:trPr>
        <w:tc>
          <w:tcPr>
            <w:tcW w:w="1080" w:type="dxa"/>
            <w:tcBorders>
              <w:top w:val="single" w:sz="12" w:space="0" w:color="auto"/>
              <w:left w:val="single" w:sz="12" w:space="0" w:color="auto"/>
              <w:bottom w:val="single" w:sz="12" w:space="0" w:color="auto"/>
            </w:tcBorders>
            <w:vAlign w:val="center"/>
          </w:tcPr>
          <w:p w:rsidR="00405DBA" w:rsidRPr="004F7FF3" w:rsidRDefault="00C312E5" w:rsidP="00C312E5">
            <w:pPr>
              <w:pStyle w:val="parrafo1"/>
              <w:keepNext w:val="0"/>
              <w:keepLines w:val="0"/>
              <w:suppressAutoHyphens w:val="0"/>
              <w:jc w:val="center"/>
              <w:rPr>
                <w:rFonts w:asciiTheme="minorHAnsi" w:hAnsiTheme="minorHAnsi" w:cstheme="minorHAnsi"/>
                <w:iCs/>
                <w:lang w:val="es-DO"/>
              </w:rPr>
            </w:pPr>
            <w:r>
              <w:rPr>
                <w:rFonts w:asciiTheme="minorHAnsi" w:hAnsiTheme="minorHAnsi" w:cstheme="minorHAnsi"/>
                <w:iCs/>
                <w:lang w:val="es-DO"/>
              </w:rPr>
              <w:t>C</w:t>
            </w:r>
          </w:p>
        </w:tc>
        <w:tc>
          <w:tcPr>
            <w:tcW w:w="6644" w:type="dxa"/>
            <w:tcBorders>
              <w:top w:val="single" w:sz="12" w:space="0" w:color="auto"/>
              <w:bottom w:val="single" w:sz="12" w:space="0" w:color="auto"/>
            </w:tcBorders>
          </w:tcPr>
          <w:p w:rsidR="00405DBA" w:rsidRPr="004F7FF3" w:rsidRDefault="00405DBA" w:rsidP="00337673">
            <w:pPr>
              <w:pStyle w:val="parrafo1"/>
              <w:keepNext w:val="0"/>
              <w:keepLines w:val="0"/>
              <w:suppressAutoHyphens w:val="0"/>
              <w:ind w:left="54"/>
              <w:rPr>
                <w:rFonts w:asciiTheme="minorHAnsi" w:hAnsiTheme="minorHAnsi" w:cstheme="minorHAnsi"/>
                <w:iCs/>
                <w:sz w:val="16"/>
                <w:szCs w:val="16"/>
                <w:lang w:val="es-DO"/>
              </w:rPr>
            </w:pPr>
            <w:r w:rsidRPr="004F7FF3">
              <w:rPr>
                <w:rFonts w:asciiTheme="minorHAnsi" w:hAnsiTheme="minorHAnsi" w:cstheme="minorHAnsi"/>
                <w:b/>
                <w:iCs/>
                <w:sz w:val="16"/>
                <w:szCs w:val="16"/>
                <w:lang w:val="es-DO"/>
              </w:rPr>
              <w:t>Formación Académica:</w:t>
            </w:r>
          </w:p>
          <w:p w:rsidR="00405DBA" w:rsidRPr="004F7FF3" w:rsidRDefault="00405DBA" w:rsidP="00405DBA">
            <w:pPr>
              <w:pStyle w:val="parrafo1"/>
              <w:keepNext w:val="0"/>
              <w:keepLines w:val="0"/>
              <w:numPr>
                <w:ilvl w:val="0"/>
                <w:numId w:val="19"/>
              </w:numPr>
              <w:tabs>
                <w:tab w:val="clear" w:pos="720"/>
                <w:tab w:val="left" w:pos="338"/>
              </w:tabs>
              <w:suppressAutoHyphens w:val="0"/>
              <w:ind w:left="338" w:hanging="284"/>
              <w:rPr>
                <w:rFonts w:asciiTheme="minorHAnsi" w:hAnsiTheme="minorHAnsi" w:cstheme="minorHAnsi"/>
                <w:iCs/>
                <w:sz w:val="16"/>
                <w:szCs w:val="16"/>
                <w:lang w:val="es-DO"/>
              </w:rPr>
            </w:pPr>
            <w:r w:rsidRPr="004F7FF3">
              <w:rPr>
                <w:rFonts w:asciiTheme="minorHAnsi" w:hAnsiTheme="minorHAnsi" w:cstheme="minorHAnsi"/>
                <w:iCs/>
                <w:sz w:val="16"/>
                <w:szCs w:val="16"/>
                <w:lang w:val="es-DO"/>
              </w:rPr>
              <w:t>Técnico__________</w:t>
            </w:r>
            <w:r w:rsidRPr="004F7FF3">
              <w:rPr>
                <w:rFonts w:asciiTheme="minorHAnsi" w:hAnsiTheme="minorHAnsi" w:cstheme="minorHAnsi"/>
                <w:sz w:val="16"/>
                <w:szCs w:val="16"/>
                <w:lang w:val="es-ES"/>
              </w:rPr>
              <w:t>______________________________________________ 05</w:t>
            </w:r>
            <w:r w:rsidRPr="004F7FF3">
              <w:rPr>
                <w:rFonts w:asciiTheme="minorHAnsi" w:hAnsiTheme="minorHAnsi" w:cstheme="minorHAnsi"/>
                <w:iCs/>
                <w:sz w:val="16"/>
                <w:szCs w:val="16"/>
                <w:lang w:val="es-DO"/>
              </w:rPr>
              <w:t xml:space="preserve"> puntos</w:t>
            </w:r>
          </w:p>
          <w:p w:rsidR="00405DBA" w:rsidRPr="004F7FF3" w:rsidRDefault="00405DBA" w:rsidP="00405DBA">
            <w:pPr>
              <w:pStyle w:val="parrafo1"/>
              <w:keepNext w:val="0"/>
              <w:keepLines w:val="0"/>
              <w:numPr>
                <w:ilvl w:val="0"/>
                <w:numId w:val="19"/>
              </w:numPr>
              <w:tabs>
                <w:tab w:val="clear" w:pos="720"/>
                <w:tab w:val="left" w:pos="338"/>
              </w:tabs>
              <w:suppressAutoHyphens w:val="0"/>
              <w:ind w:left="338" w:hanging="284"/>
              <w:rPr>
                <w:rFonts w:asciiTheme="minorHAnsi" w:hAnsiTheme="minorHAnsi" w:cstheme="minorHAnsi"/>
                <w:iCs/>
                <w:sz w:val="16"/>
                <w:szCs w:val="16"/>
                <w:lang w:val="es-DO"/>
              </w:rPr>
            </w:pPr>
            <w:r w:rsidRPr="004F7FF3">
              <w:rPr>
                <w:rFonts w:asciiTheme="minorHAnsi" w:hAnsiTheme="minorHAnsi" w:cstheme="minorHAnsi"/>
                <w:sz w:val="16"/>
                <w:szCs w:val="16"/>
                <w:lang w:val="es-ES"/>
              </w:rPr>
              <w:t>Licenciatura_________________ ___________________________________ 10 puntos</w:t>
            </w:r>
          </w:p>
          <w:p w:rsidR="00405DBA" w:rsidRPr="004F7FF3" w:rsidRDefault="00405DBA" w:rsidP="00405DBA">
            <w:pPr>
              <w:pStyle w:val="parrafo1"/>
              <w:keepNext w:val="0"/>
              <w:keepLines w:val="0"/>
              <w:numPr>
                <w:ilvl w:val="0"/>
                <w:numId w:val="19"/>
              </w:numPr>
              <w:tabs>
                <w:tab w:val="clear" w:pos="720"/>
                <w:tab w:val="left" w:pos="338"/>
              </w:tabs>
              <w:suppressAutoHyphens w:val="0"/>
              <w:ind w:left="338" w:hanging="284"/>
              <w:rPr>
                <w:rFonts w:asciiTheme="minorHAnsi" w:hAnsiTheme="minorHAnsi" w:cstheme="minorHAnsi"/>
                <w:iCs/>
                <w:sz w:val="16"/>
                <w:szCs w:val="16"/>
                <w:lang w:val="es-DO"/>
              </w:rPr>
            </w:pPr>
            <w:r w:rsidRPr="004F7FF3">
              <w:rPr>
                <w:rFonts w:asciiTheme="minorHAnsi" w:hAnsiTheme="minorHAnsi" w:cstheme="minorHAnsi"/>
                <w:iCs/>
                <w:sz w:val="16"/>
                <w:szCs w:val="16"/>
                <w:lang w:val="es-DO"/>
              </w:rPr>
              <w:t>Maestría__________</w:t>
            </w:r>
            <w:r w:rsidRPr="004F7FF3">
              <w:rPr>
                <w:rFonts w:asciiTheme="minorHAnsi" w:hAnsiTheme="minorHAnsi" w:cstheme="minorHAnsi"/>
                <w:sz w:val="16"/>
                <w:szCs w:val="16"/>
                <w:lang w:val="es-ES"/>
              </w:rPr>
              <w:t>_____________________________________________ 1</w:t>
            </w:r>
            <w:r w:rsidRPr="004F7FF3">
              <w:rPr>
                <w:rFonts w:asciiTheme="minorHAnsi" w:hAnsiTheme="minorHAnsi" w:cstheme="minorHAnsi"/>
                <w:iCs/>
                <w:sz w:val="16"/>
                <w:szCs w:val="16"/>
                <w:lang w:val="es-DO"/>
              </w:rPr>
              <w:t>5 puntos</w:t>
            </w:r>
          </w:p>
          <w:p w:rsidR="00405DBA" w:rsidRPr="004F7FF3" w:rsidRDefault="00405DBA" w:rsidP="007A5EFB">
            <w:pPr>
              <w:pStyle w:val="parrafo1"/>
              <w:keepNext w:val="0"/>
              <w:keepLines w:val="0"/>
              <w:numPr>
                <w:ilvl w:val="0"/>
                <w:numId w:val="19"/>
              </w:numPr>
              <w:tabs>
                <w:tab w:val="clear" w:pos="720"/>
                <w:tab w:val="left" w:pos="338"/>
              </w:tabs>
              <w:suppressAutoHyphens w:val="0"/>
              <w:ind w:left="338" w:hanging="284"/>
              <w:rPr>
                <w:rFonts w:asciiTheme="minorHAnsi" w:hAnsiTheme="minorHAnsi" w:cstheme="minorHAnsi"/>
                <w:iCs/>
                <w:sz w:val="16"/>
                <w:szCs w:val="16"/>
                <w:lang w:val="es-DO"/>
              </w:rPr>
            </w:pPr>
            <w:r w:rsidRPr="004F7FF3">
              <w:rPr>
                <w:rFonts w:asciiTheme="minorHAnsi" w:hAnsiTheme="minorHAnsi" w:cstheme="minorHAnsi"/>
                <w:sz w:val="16"/>
                <w:szCs w:val="16"/>
                <w:lang w:val="es-ES"/>
              </w:rPr>
              <w:t xml:space="preserve">Formación en </w:t>
            </w:r>
            <w:r w:rsidR="007A5EFB" w:rsidRPr="004F7FF3">
              <w:rPr>
                <w:rFonts w:asciiTheme="minorHAnsi" w:hAnsiTheme="minorHAnsi" w:cstheme="minorHAnsi"/>
                <w:sz w:val="16"/>
                <w:szCs w:val="16"/>
                <w:lang w:val="es-ES"/>
              </w:rPr>
              <w:t>gestión de riesgo y/o estadísticas</w:t>
            </w:r>
            <w:r w:rsidRPr="004F7FF3">
              <w:rPr>
                <w:rFonts w:asciiTheme="minorHAnsi" w:hAnsiTheme="minorHAnsi" w:cstheme="minorHAnsi"/>
                <w:sz w:val="16"/>
                <w:szCs w:val="16"/>
                <w:lang w:val="es-ES"/>
              </w:rPr>
              <w:t>_____________________________ + 5 puntos</w:t>
            </w:r>
          </w:p>
        </w:tc>
        <w:tc>
          <w:tcPr>
            <w:tcW w:w="1924" w:type="dxa"/>
            <w:tcBorders>
              <w:top w:val="single" w:sz="12" w:space="0" w:color="auto"/>
              <w:bottom w:val="single" w:sz="12" w:space="0" w:color="auto"/>
              <w:right w:val="single" w:sz="12" w:space="0" w:color="auto"/>
            </w:tcBorders>
            <w:vAlign w:val="center"/>
          </w:tcPr>
          <w:p w:rsidR="00405DBA" w:rsidRPr="004F7FF3" w:rsidRDefault="00405DBA" w:rsidP="001C7F11">
            <w:pPr>
              <w:pStyle w:val="parrafo1"/>
              <w:keepNext w:val="0"/>
              <w:keepLines w:val="0"/>
              <w:suppressAutoHyphens w:val="0"/>
              <w:jc w:val="center"/>
              <w:rPr>
                <w:rFonts w:asciiTheme="minorHAnsi" w:hAnsiTheme="minorHAnsi" w:cstheme="minorHAnsi"/>
                <w:iCs/>
                <w:lang w:val="es-DO"/>
              </w:rPr>
            </w:pPr>
            <w:r w:rsidRPr="004F7FF3">
              <w:rPr>
                <w:rFonts w:asciiTheme="minorHAnsi" w:hAnsiTheme="minorHAnsi" w:cstheme="minorHAnsi"/>
                <w:iCs/>
                <w:lang w:val="es-DO"/>
              </w:rPr>
              <w:t>20</w:t>
            </w:r>
          </w:p>
        </w:tc>
      </w:tr>
      <w:tr w:rsidR="00405DBA" w:rsidRPr="004F7FF3" w:rsidTr="001C7F11">
        <w:trPr>
          <w:trHeight w:val="1415"/>
        </w:trPr>
        <w:tc>
          <w:tcPr>
            <w:tcW w:w="1080" w:type="dxa"/>
            <w:tcBorders>
              <w:top w:val="single" w:sz="12" w:space="0" w:color="auto"/>
              <w:left w:val="single" w:sz="12" w:space="0" w:color="auto"/>
              <w:bottom w:val="single" w:sz="12" w:space="0" w:color="auto"/>
            </w:tcBorders>
            <w:vAlign w:val="center"/>
          </w:tcPr>
          <w:p w:rsidR="00405DBA" w:rsidRPr="004F7FF3" w:rsidRDefault="002F2CFA" w:rsidP="001C7F11">
            <w:pPr>
              <w:pStyle w:val="parrafo1"/>
              <w:keepNext w:val="0"/>
              <w:keepLines w:val="0"/>
              <w:suppressAutoHyphens w:val="0"/>
              <w:jc w:val="center"/>
              <w:rPr>
                <w:rFonts w:asciiTheme="minorHAnsi" w:hAnsiTheme="minorHAnsi" w:cstheme="minorHAnsi"/>
                <w:iCs/>
                <w:lang w:val="es-DO"/>
              </w:rPr>
            </w:pPr>
            <w:r w:rsidRPr="004F7FF3">
              <w:rPr>
                <w:rFonts w:asciiTheme="minorHAnsi" w:hAnsiTheme="minorHAnsi" w:cstheme="minorHAnsi"/>
                <w:iCs/>
                <w:lang w:val="es-DO"/>
              </w:rPr>
              <w:t>D</w:t>
            </w:r>
          </w:p>
        </w:tc>
        <w:tc>
          <w:tcPr>
            <w:tcW w:w="6644" w:type="dxa"/>
            <w:tcBorders>
              <w:top w:val="single" w:sz="12" w:space="0" w:color="auto"/>
              <w:bottom w:val="single" w:sz="12" w:space="0" w:color="auto"/>
            </w:tcBorders>
          </w:tcPr>
          <w:p w:rsidR="00405DBA" w:rsidRPr="004F7FF3" w:rsidRDefault="007A5EFB" w:rsidP="001C7F11">
            <w:pPr>
              <w:jc w:val="both"/>
              <w:rPr>
                <w:rFonts w:cstheme="minorHAnsi"/>
                <w:b/>
                <w:sz w:val="16"/>
                <w:szCs w:val="16"/>
                <w:lang w:val="es-ES"/>
              </w:rPr>
            </w:pPr>
            <w:r w:rsidRPr="004F7FF3">
              <w:rPr>
                <w:rFonts w:cstheme="minorHAnsi"/>
                <w:b/>
                <w:sz w:val="16"/>
                <w:szCs w:val="16"/>
                <w:lang w:val="es-ES"/>
              </w:rPr>
              <w:t>Experiencia probada en el diseño e implementación en estudios similares utilizando metodologías cuantitativas y cualitativas</w:t>
            </w:r>
            <w:r w:rsidR="00405DBA" w:rsidRPr="004F7FF3">
              <w:rPr>
                <w:rFonts w:cstheme="minorHAnsi"/>
                <w:b/>
                <w:sz w:val="16"/>
                <w:szCs w:val="16"/>
                <w:lang w:val="es-ES"/>
              </w:rPr>
              <w:t>:</w:t>
            </w:r>
          </w:p>
          <w:p w:rsidR="00405DBA" w:rsidRPr="004F7FF3" w:rsidRDefault="00405DBA" w:rsidP="00405DBA">
            <w:pPr>
              <w:pStyle w:val="parrafo1"/>
              <w:keepNext w:val="0"/>
              <w:keepLines w:val="0"/>
              <w:numPr>
                <w:ilvl w:val="0"/>
                <w:numId w:val="21"/>
              </w:numPr>
              <w:tabs>
                <w:tab w:val="clear" w:pos="1080"/>
                <w:tab w:val="left" w:pos="338"/>
              </w:tabs>
              <w:suppressAutoHyphens w:val="0"/>
              <w:ind w:left="54" w:firstLine="0"/>
              <w:rPr>
                <w:rFonts w:asciiTheme="minorHAnsi" w:hAnsiTheme="minorHAnsi" w:cstheme="minorHAnsi"/>
                <w:iCs/>
                <w:sz w:val="16"/>
                <w:szCs w:val="16"/>
                <w:lang w:val="es-ES"/>
              </w:rPr>
            </w:pPr>
            <w:r w:rsidRPr="004F7FF3">
              <w:rPr>
                <w:rFonts w:asciiTheme="minorHAnsi" w:hAnsiTheme="minorHAnsi" w:cstheme="minorHAnsi"/>
                <w:iCs/>
                <w:sz w:val="16"/>
                <w:szCs w:val="16"/>
                <w:lang w:val="es-DO"/>
              </w:rPr>
              <w:t xml:space="preserve">Un (1) </w:t>
            </w:r>
            <w:r w:rsidR="007A5EFB" w:rsidRPr="004F7FF3">
              <w:rPr>
                <w:rFonts w:asciiTheme="minorHAnsi" w:hAnsiTheme="minorHAnsi" w:cstheme="minorHAnsi"/>
                <w:iCs/>
                <w:sz w:val="16"/>
                <w:szCs w:val="16"/>
                <w:lang w:val="es-DO"/>
              </w:rPr>
              <w:t>Estudio</w:t>
            </w:r>
            <w:r w:rsidRPr="004F7FF3">
              <w:rPr>
                <w:rFonts w:asciiTheme="minorHAnsi" w:hAnsiTheme="minorHAnsi" w:cstheme="minorHAnsi"/>
                <w:sz w:val="16"/>
                <w:szCs w:val="16"/>
                <w:lang w:val="es-ES"/>
              </w:rPr>
              <w:t xml:space="preserve">_ _ _ _ _ _ _ _ _ _ _ _ _ _ _ _ _ _ _ _ _ _ _ _ _ _ _ _ _ _ _ _ _ _ </w:t>
            </w:r>
            <w:r w:rsidRPr="004F7FF3">
              <w:rPr>
                <w:rFonts w:asciiTheme="minorHAnsi" w:hAnsiTheme="minorHAnsi" w:cstheme="minorHAnsi"/>
                <w:iCs/>
                <w:sz w:val="16"/>
                <w:szCs w:val="16"/>
                <w:lang w:val="es-ES"/>
              </w:rPr>
              <w:t xml:space="preserve">10 puntos </w:t>
            </w:r>
          </w:p>
          <w:p w:rsidR="00405DBA" w:rsidRPr="004F7FF3" w:rsidRDefault="00405DBA" w:rsidP="00405DBA">
            <w:pPr>
              <w:pStyle w:val="parrafo1"/>
              <w:numPr>
                <w:ilvl w:val="0"/>
                <w:numId w:val="21"/>
              </w:numPr>
              <w:tabs>
                <w:tab w:val="clear" w:pos="1080"/>
                <w:tab w:val="left" w:pos="338"/>
              </w:tabs>
              <w:suppressAutoHyphens w:val="0"/>
              <w:ind w:left="54" w:firstLine="0"/>
              <w:rPr>
                <w:rFonts w:asciiTheme="minorHAnsi" w:hAnsiTheme="minorHAnsi" w:cstheme="minorHAnsi"/>
                <w:iCs/>
                <w:sz w:val="16"/>
                <w:szCs w:val="16"/>
                <w:lang w:val="es-DO"/>
              </w:rPr>
            </w:pPr>
            <w:r w:rsidRPr="004F7FF3">
              <w:rPr>
                <w:rFonts w:asciiTheme="minorHAnsi" w:hAnsiTheme="minorHAnsi" w:cstheme="minorHAnsi"/>
                <w:iCs/>
                <w:sz w:val="16"/>
                <w:szCs w:val="16"/>
                <w:lang w:val="es-ES"/>
              </w:rPr>
              <w:t xml:space="preserve">2 – 3 </w:t>
            </w:r>
            <w:r w:rsidR="007A5EFB" w:rsidRPr="004F7FF3">
              <w:rPr>
                <w:rFonts w:asciiTheme="minorHAnsi" w:hAnsiTheme="minorHAnsi" w:cstheme="minorHAnsi"/>
                <w:iCs/>
                <w:sz w:val="16"/>
                <w:szCs w:val="16"/>
                <w:lang w:val="es-ES"/>
              </w:rPr>
              <w:t>estudio</w:t>
            </w:r>
            <w:r w:rsidRPr="004F7FF3">
              <w:rPr>
                <w:rFonts w:asciiTheme="minorHAnsi" w:hAnsiTheme="minorHAnsi" w:cstheme="minorHAnsi"/>
                <w:iCs/>
                <w:sz w:val="16"/>
                <w:szCs w:val="16"/>
                <w:lang w:val="es-ES"/>
              </w:rPr>
              <w:t>s</w:t>
            </w:r>
            <w:r w:rsidRPr="004F7FF3">
              <w:rPr>
                <w:rFonts w:asciiTheme="minorHAnsi" w:hAnsiTheme="minorHAnsi" w:cstheme="minorHAnsi"/>
                <w:sz w:val="16"/>
                <w:szCs w:val="16"/>
                <w:lang w:val="es-ES"/>
              </w:rPr>
              <w:t>_ _ _ _ _ __ _</w:t>
            </w:r>
            <w:r w:rsidR="007A5EFB" w:rsidRPr="004F7FF3">
              <w:rPr>
                <w:rFonts w:asciiTheme="minorHAnsi" w:hAnsiTheme="minorHAnsi" w:cstheme="minorHAnsi"/>
                <w:sz w:val="16"/>
                <w:szCs w:val="16"/>
                <w:lang w:val="es-ES"/>
              </w:rPr>
              <w:t>_</w:t>
            </w:r>
            <w:r w:rsidRPr="004F7FF3">
              <w:rPr>
                <w:rFonts w:asciiTheme="minorHAnsi" w:hAnsiTheme="minorHAnsi" w:cstheme="minorHAnsi"/>
                <w:sz w:val="16"/>
                <w:szCs w:val="16"/>
                <w:lang w:val="es-ES"/>
              </w:rPr>
              <w:t xml:space="preserve"> _ _ _ _ _ _ _ _ _ _ _ _ _ _ _ _ _ _ _ _ _ _ _  _ _ _</w:t>
            </w:r>
            <w:r w:rsidRPr="004F7FF3">
              <w:rPr>
                <w:rFonts w:asciiTheme="minorHAnsi" w:hAnsiTheme="minorHAnsi" w:cstheme="minorHAnsi"/>
                <w:iCs/>
                <w:sz w:val="16"/>
                <w:szCs w:val="16"/>
                <w:lang w:val="es-ES"/>
              </w:rPr>
              <w:t>20 puntos</w:t>
            </w:r>
          </w:p>
          <w:p w:rsidR="00405DBA" w:rsidRPr="004F7FF3" w:rsidRDefault="00405DBA" w:rsidP="00405DBA">
            <w:pPr>
              <w:pStyle w:val="parrafo1"/>
              <w:numPr>
                <w:ilvl w:val="0"/>
                <w:numId w:val="21"/>
              </w:numPr>
              <w:tabs>
                <w:tab w:val="clear" w:pos="1080"/>
                <w:tab w:val="left" w:pos="338"/>
              </w:tabs>
              <w:suppressAutoHyphens w:val="0"/>
              <w:ind w:left="54" w:firstLine="0"/>
              <w:rPr>
                <w:rFonts w:asciiTheme="minorHAnsi" w:hAnsiTheme="minorHAnsi" w:cstheme="minorHAnsi"/>
                <w:iCs/>
                <w:sz w:val="16"/>
                <w:szCs w:val="16"/>
                <w:lang w:val="es-DO"/>
              </w:rPr>
            </w:pPr>
            <w:r w:rsidRPr="004F7FF3">
              <w:rPr>
                <w:rFonts w:asciiTheme="minorHAnsi" w:hAnsiTheme="minorHAnsi" w:cstheme="minorHAnsi"/>
                <w:iCs/>
                <w:sz w:val="16"/>
                <w:szCs w:val="16"/>
                <w:lang w:val="es-ES"/>
              </w:rPr>
              <w:t xml:space="preserve">4 </w:t>
            </w:r>
            <w:r w:rsidR="00D10A9A">
              <w:rPr>
                <w:rFonts w:asciiTheme="minorHAnsi" w:hAnsiTheme="minorHAnsi" w:cstheme="minorHAnsi"/>
                <w:iCs/>
                <w:sz w:val="16"/>
                <w:szCs w:val="16"/>
                <w:lang w:val="es-ES"/>
              </w:rPr>
              <w:t xml:space="preserve">o más </w:t>
            </w:r>
            <w:r w:rsidR="007A5EFB" w:rsidRPr="004F7FF3">
              <w:rPr>
                <w:rFonts w:asciiTheme="minorHAnsi" w:hAnsiTheme="minorHAnsi" w:cstheme="minorHAnsi"/>
                <w:iCs/>
                <w:sz w:val="16"/>
                <w:szCs w:val="16"/>
                <w:lang w:val="es-ES"/>
              </w:rPr>
              <w:t>estudio</w:t>
            </w:r>
            <w:r w:rsidRPr="004F7FF3">
              <w:rPr>
                <w:rFonts w:asciiTheme="minorHAnsi" w:hAnsiTheme="minorHAnsi" w:cstheme="minorHAnsi"/>
                <w:iCs/>
                <w:sz w:val="16"/>
                <w:szCs w:val="16"/>
                <w:lang w:val="es-ES"/>
              </w:rPr>
              <w:t>s</w:t>
            </w:r>
            <w:r w:rsidRPr="004F7FF3">
              <w:rPr>
                <w:rFonts w:asciiTheme="minorHAnsi" w:hAnsiTheme="minorHAnsi" w:cstheme="minorHAnsi"/>
                <w:sz w:val="16"/>
                <w:szCs w:val="16"/>
                <w:lang w:val="es-ES"/>
              </w:rPr>
              <w:t>_ _ _ _ _ _</w:t>
            </w:r>
            <w:r w:rsidR="007A5EFB" w:rsidRPr="004F7FF3">
              <w:rPr>
                <w:rFonts w:asciiTheme="minorHAnsi" w:hAnsiTheme="minorHAnsi" w:cstheme="minorHAnsi"/>
                <w:sz w:val="16"/>
                <w:szCs w:val="16"/>
                <w:lang w:val="es-ES"/>
              </w:rPr>
              <w:t>_</w:t>
            </w:r>
            <w:r w:rsidRPr="004F7FF3">
              <w:rPr>
                <w:rFonts w:asciiTheme="minorHAnsi" w:hAnsiTheme="minorHAnsi" w:cstheme="minorHAnsi"/>
                <w:sz w:val="16"/>
                <w:szCs w:val="16"/>
                <w:lang w:val="es-ES"/>
              </w:rPr>
              <w:t xml:space="preserve"> _ _ _ _ _ _ _ _ _ _ _ _ _ _ _ _ _ _ _ _ _ _ _ _ _ _</w:t>
            </w:r>
            <w:r w:rsidR="00187CE4">
              <w:rPr>
                <w:rFonts w:asciiTheme="minorHAnsi" w:hAnsiTheme="minorHAnsi" w:cstheme="minorHAnsi"/>
                <w:sz w:val="16"/>
                <w:szCs w:val="16"/>
                <w:lang w:val="es-ES"/>
              </w:rPr>
              <w:t xml:space="preserve"> </w:t>
            </w:r>
            <w:r w:rsidR="00357824">
              <w:rPr>
                <w:rFonts w:asciiTheme="minorHAnsi" w:hAnsiTheme="minorHAnsi" w:cstheme="minorHAnsi"/>
                <w:iCs/>
                <w:sz w:val="16"/>
                <w:szCs w:val="16"/>
                <w:lang w:val="es-ES"/>
              </w:rPr>
              <w:t>25</w:t>
            </w:r>
            <w:r w:rsidRPr="004F7FF3">
              <w:rPr>
                <w:rFonts w:asciiTheme="minorHAnsi" w:hAnsiTheme="minorHAnsi" w:cstheme="minorHAnsi"/>
                <w:iCs/>
                <w:sz w:val="16"/>
                <w:szCs w:val="16"/>
                <w:lang w:val="es-ES"/>
              </w:rPr>
              <w:t>puntos</w:t>
            </w:r>
          </w:p>
          <w:p w:rsidR="00405DBA" w:rsidRPr="004F7FF3" w:rsidRDefault="007A5EFB" w:rsidP="00405DBA">
            <w:pPr>
              <w:pStyle w:val="parrafo1"/>
              <w:numPr>
                <w:ilvl w:val="0"/>
                <w:numId w:val="21"/>
              </w:numPr>
              <w:tabs>
                <w:tab w:val="clear" w:pos="1080"/>
                <w:tab w:val="left" w:pos="338"/>
              </w:tabs>
              <w:suppressAutoHyphens w:val="0"/>
              <w:ind w:left="54" w:firstLine="0"/>
              <w:rPr>
                <w:rFonts w:asciiTheme="minorHAnsi" w:hAnsiTheme="minorHAnsi" w:cstheme="minorHAnsi"/>
                <w:iCs/>
                <w:sz w:val="16"/>
                <w:szCs w:val="16"/>
                <w:lang w:val="es-DO"/>
              </w:rPr>
            </w:pPr>
            <w:r w:rsidRPr="004F7FF3">
              <w:rPr>
                <w:rFonts w:asciiTheme="minorHAnsi" w:hAnsiTheme="minorHAnsi" w:cstheme="minorHAnsi"/>
                <w:iCs/>
                <w:sz w:val="16"/>
                <w:szCs w:val="16"/>
                <w:lang w:val="es-ES"/>
              </w:rPr>
              <w:t xml:space="preserve">Estudio sobre </w:t>
            </w:r>
            <w:proofErr w:type="spellStart"/>
            <w:r w:rsidRPr="004F7FF3">
              <w:rPr>
                <w:rFonts w:asciiTheme="minorHAnsi" w:hAnsiTheme="minorHAnsi" w:cstheme="minorHAnsi"/>
                <w:iCs/>
                <w:sz w:val="16"/>
                <w:szCs w:val="16"/>
                <w:lang w:val="es-ES"/>
              </w:rPr>
              <w:t>GdR</w:t>
            </w:r>
            <w:proofErr w:type="spellEnd"/>
            <w:r w:rsidRPr="004F7FF3">
              <w:rPr>
                <w:rFonts w:asciiTheme="minorHAnsi" w:hAnsiTheme="minorHAnsi" w:cstheme="minorHAnsi"/>
                <w:iCs/>
                <w:sz w:val="16"/>
                <w:szCs w:val="16"/>
                <w:lang w:val="es-ES"/>
              </w:rPr>
              <w:t>____</w:t>
            </w:r>
            <w:r w:rsidR="00405DBA" w:rsidRPr="004F7FF3">
              <w:rPr>
                <w:rFonts w:asciiTheme="minorHAnsi" w:hAnsiTheme="minorHAnsi" w:cstheme="minorHAnsi"/>
                <w:iCs/>
                <w:sz w:val="16"/>
                <w:szCs w:val="16"/>
                <w:lang w:val="es-ES"/>
              </w:rPr>
              <w:t xml:space="preserve"> ________________________________________ + 5 puntos</w:t>
            </w:r>
          </w:p>
          <w:p w:rsidR="00405DBA" w:rsidRPr="004F7FF3" w:rsidRDefault="00405DBA" w:rsidP="001C7F11">
            <w:pPr>
              <w:pStyle w:val="parrafo1"/>
              <w:tabs>
                <w:tab w:val="left" w:pos="338"/>
              </w:tabs>
              <w:suppressAutoHyphens w:val="0"/>
              <w:ind w:left="54"/>
              <w:rPr>
                <w:rFonts w:asciiTheme="minorHAnsi" w:hAnsiTheme="minorHAnsi" w:cstheme="minorHAnsi"/>
                <w:iCs/>
                <w:sz w:val="16"/>
                <w:szCs w:val="16"/>
                <w:lang w:val="es-DO"/>
              </w:rPr>
            </w:pPr>
          </w:p>
        </w:tc>
        <w:tc>
          <w:tcPr>
            <w:tcW w:w="1924" w:type="dxa"/>
            <w:tcBorders>
              <w:top w:val="single" w:sz="12" w:space="0" w:color="auto"/>
              <w:bottom w:val="single" w:sz="12" w:space="0" w:color="auto"/>
              <w:right w:val="single" w:sz="12" w:space="0" w:color="auto"/>
            </w:tcBorders>
            <w:vAlign w:val="center"/>
          </w:tcPr>
          <w:p w:rsidR="00405DBA" w:rsidRPr="004F7FF3" w:rsidRDefault="00405DBA" w:rsidP="001C7F11">
            <w:pPr>
              <w:pStyle w:val="parrafo1"/>
              <w:keepNext w:val="0"/>
              <w:keepLines w:val="0"/>
              <w:suppressAutoHyphens w:val="0"/>
              <w:jc w:val="center"/>
              <w:rPr>
                <w:rFonts w:asciiTheme="minorHAnsi" w:hAnsiTheme="minorHAnsi" w:cstheme="minorHAnsi"/>
                <w:iCs/>
                <w:lang w:val="es-DO"/>
              </w:rPr>
            </w:pPr>
            <w:r w:rsidRPr="004F7FF3">
              <w:rPr>
                <w:rFonts w:asciiTheme="minorHAnsi" w:hAnsiTheme="minorHAnsi" w:cstheme="minorHAnsi"/>
                <w:iCs/>
                <w:lang w:val="es-DO"/>
              </w:rPr>
              <w:t>3</w:t>
            </w:r>
            <w:r w:rsidR="00357824">
              <w:rPr>
                <w:rFonts w:asciiTheme="minorHAnsi" w:hAnsiTheme="minorHAnsi" w:cstheme="minorHAnsi"/>
                <w:iCs/>
                <w:lang w:val="es-DO"/>
              </w:rPr>
              <w:t>0</w:t>
            </w:r>
          </w:p>
        </w:tc>
      </w:tr>
      <w:tr w:rsidR="00405DBA" w:rsidRPr="004F7FF3" w:rsidTr="001C7F11">
        <w:trPr>
          <w:trHeight w:val="1595"/>
        </w:trPr>
        <w:tc>
          <w:tcPr>
            <w:tcW w:w="1080" w:type="dxa"/>
            <w:tcBorders>
              <w:top w:val="single" w:sz="12" w:space="0" w:color="auto"/>
              <w:left w:val="single" w:sz="12" w:space="0" w:color="auto"/>
              <w:bottom w:val="single" w:sz="12" w:space="0" w:color="auto"/>
            </w:tcBorders>
            <w:vAlign w:val="center"/>
          </w:tcPr>
          <w:p w:rsidR="00405DBA" w:rsidRPr="004F7FF3" w:rsidRDefault="002F2CFA" w:rsidP="001C7F11">
            <w:pPr>
              <w:pStyle w:val="parrafo1"/>
              <w:keepNext w:val="0"/>
              <w:keepLines w:val="0"/>
              <w:suppressAutoHyphens w:val="0"/>
              <w:jc w:val="center"/>
              <w:rPr>
                <w:rFonts w:asciiTheme="minorHAnsi" w:hAnsiTheme="minorHAnsi" w:cstheme="minorHAnsi"/>
                <w:iCs/>
                <w:lang w:val="es-DO"/>
              </w:rPr>
            </w:pPr>
            <w:r w:rsidRPr="004F7FF3">
              <w:rPr>
                <w:rFonts w:asciiTheme="minorHAnsi" w:hAnsiTheme="minorHAnsi" w:cstheme="minorHAnsi"/>
                <w:iCs/>
                <w:lang w:val="es-DO"/>
              </w:rPr>
              <w:t>E</w:t>
            </w:r>
          </w:p>
        </w:tc>
        <w:tc>
          <w:tcPr>
            <w:tcW w:w="6644" w:type="dxa"/>
            <w:tcBorders>
              <w:top w:val="single" w:sz="12" w:space="0" w:color="auto"/>
              <w:bottom w:val="single" w:sz="12" w:space="0" w:color="auto"/>
            </w:tcBorders>
          </w:tcPr>
          <w:p w:rsidR="00405DBA" w:rsidRPr="004F7FF3" w:rsidRDefault="002F2CFA" w:rsidP="001C7F11">
            <w:pPr>
              <w:jc w:val="both"/>
              <w:rPr>
                <w:rFonts w:cstheme="minorHAnsi"/>
                <w:b/>
                <w:sz w:val="16"/>
                <w:szCs w:val="16"/>
                <w:lang w:val="es-ES"/>
              </w:rPr>
            </w:pPr>
            <w:r w:rsidRPr="004F7FF3">
              <w:rPr>
                <w:rFonts w:cstheme="minorHAnsi"/>
                <w:b/>
                <w:sz w:val="16"/>
                <w:szCs w:val="16"/>
                <w:lang w:val="es-ES"/>
              </w:rPr>
              <w:t>Conocimiento del contexto social, político e institucional en la Rep. Dominicana</w:t>
            </w:r>
            <w:r w:rsidR="00405DBA" w:rsidRPr="004F7FF3">
              <w:rPr>
                <w:rFonts w:cstheme="minorHAnsi"/>
                <w:b/>
                <w:sz w:val="16"/>
                <w:szCs w:val="16"/>
                <w:lang w:val="es-ES"/>
              </w:rPr>
              <w:t>:</w:t>
            </w:r>
          </w:p>
          <w:p w:rsidR="00405DBA" w:rsidRPr="0069346D" w:rsidRDefault="0010207C" w:rsidP="00405DBA">
            <w:pPr>
              <w:pStyle w:val="parrafo1"/>
              <w:keepNext w:val="0"/>
              <w:keepLines w:val="0"/>
              <w:numPr>
                <w:ilvl w:val="0"/>
                <w:numId w:val="20"/>
              </w:numPr>
              <w:tabs>
                <w:tab w:val="clear" w:pos="720"/>
              </w:tabs>
              <w:suppressAutoHyphens w:val="0"/>
              <w:ind w:left="338" w:hanging="284"/>
              <w:rPr>
                <w:rFonts w:asciiTheme="minorHAnsi" w:hAnsiTheme="minorHAnsi" w:cstheme="minorHAnsi"/>
                <w:iCs/>
                <w:sz w:val="16"/>
                <w:szCs w:val="16"/>
                <w:lang w:val="es-DO"/>
              </w:rPr>
            </w:pPr>
            <w:r w:rsidRPr="0010207C">
              <w:rPr>
                <w:rFonts w:asciiTheme="minorHAnsi" w:hAnsiTheme="minorHAnsi" w:cstheme="minorHAnsi"/>
                <w:iCs/>
                <w:sz w:val="16"/>
                <w:szCs w:val="16"/>
                <w:lang w:val="es-ES"/>
              </w:rPr>
              <w:t xml:space="preserve">AL menos de 1 trabajo sobre </w:t>
            </w:r>
            <w:r>
              <w:rPr>
                <w:rFonts w:asciiTheme="minorHAnsi" w:hAnsiTheme="minorHAnsi" w:cstheme="minorHAnsi"/>
                <w:sz w:val="16"/>
                <w:szCs w:val="16"/>
                <w:lang w:val="es-ES"/>
              </w:rPr>
              <w:t>contexto social, político e institucional en la Rep. Dominicana</w:t>
            </w:r>
            <w:r w:rsidRPr="0010207C">
              <w:rPr>
                <w:rFonts w:asciiTheme="minorHAnsi" w:hAnsiTheme="minorHAnsi" w:cstheme="minorHAnsi"/>
                <w:iCs/>
                <w:sz w:val="16"/>
                <w:szCs w:val="16"/>
                <w:lang w:val="es-ES"/>
              </w:rPr>
              <w:t xml:space="preserve">  o un año trabajando  en un área de incidencia  en el contexto social </w:t>
            </w:r>
            <w:r w:rsidRPr="0010207C">
              <w:rPr>
                <w:rFonts w:asciiTheme="minorHAnsi" w:hAnsiTheme="minorHAnsi" w:cstheme="minorHAnsi"/>
                <w:sz w:val="16"/>
                <w:szCs w:val="16"/>
                <w:lang w:val="es-ES"/>
              </w:rPr>
              <w:t xml:space="preserve">_ _ _ _ _ _ __ _ _ _ _ _ _10 Puntos  </w:t>
            </w:r>
          </w:p>
          <w:p w:rsidR="00405DBA" w:rsidRPr="0069346D" w:rsidRDefault="0010207C" w:rsidP="00405DBA">
            <w:pPr>
              <w:pStyle w:val="parrafo1"/>
              <w:keepNext w:val="0"/>
              <w:keepLines w:val="0"/>
              <w:numPr>
                <w:ilvl w:val="0"/>
                <w:numId w:val="20"/>
              </w:numPr>
              <w:tabs>
                <w:tab w:val="clear" w:pos="720"/>
              </w:tabs>
              <w:suppressAutoHyphens w:val="0"/>
              <w:ind w:left="338" w:hanging="284"/>
              <w:rPr>
                <w:rFonts w:asciiTheme="minorHAnsi" w:hAnsiTheme="minorHAnsi" w:cstheme="minorHAnsi"/>
                <w:iCs/>
                <w:sz w:val="16"/>
                <w:szCs w:val="16"/>
                <w:lang w:val="es-DO"/>
              </w:rPr>
            </w:pPr>
            <w:r w:rsidRPr="0010207C">
              <w:rPr>
                <w:rFonts w:asciiTheme="minorHAnsi" w:hAnsiTheme="minorHAnsi" w:cstheme="minorHAnsi"/>
                <w:iCs/>
                <w:sz w:val="16"/>
                <w:szCs w:val="16"/>
                <w:lang w:val="es-DO"/>
              </w:rPr>
              <w:t xml:space="preserve">2 – 3 </w:t>
            </w:r>
            <w:r w:rsidRPr="0010207C">
              <w:rPr>
                <w:rFonts w:asciiTheme="minorHAnsi" w:hAnsiTheme="minorHAnsi" w:cstheme="minorHAnsi"/>
                <w:iCs/>
                <w:sz w:val="16"/>
                <w:szCs w:val="16"/>
                <w:lang w:val="es-ES"/>
              </w:rPr>
              <w:t xml:space="preserve">trabajos  sobre  </w:t>
            </w:r>
            <w:r>
              <w:rPr>
                <w:rFonts w:asciiTheme="minorHAnsi" w:hAnsiTheme="minorHAnsi" w:cstheme="minorHAnsi"/>
                <w:sz w:val="16"/>
                <w:szCs w:val="16"/>
                <w:lang w:val="es-ES"/>
              </w:rPr>
              <w:t>contexto social, político e institucional en la Rep. Dominicana</w:t>
            </w:r>
            <w:r w:rsidRPr="0010207C">
              <w:rPr>
                <w:rFonts w:asciiTheme="minorHAnsi" w:hAnsiTheme="minorHAnsi" w:cstheme="minorHAnsi"/>
                <w:iCs/>
                <w:sz w:val="16"/>
                <w:szCs w:val="16"/>
                <w:lang w:val="es-ES"/>
              </w:rPr>
              <w:t xml:space="preserve">  o de 2 a 3 años trabajando  en un área de incidencia  en el contexto social </w:t>
            </w:r>
            <w:r w:rsidRPr="0010207C">
              <w:rPr>
                <w:rFonts w:asciiTheme="minorHAnsi" w:hAnsiTheme="minorHAnsi" w:cstheme="minorHAnsi"/>
                <w:iCs/>
                <w:sz w:val="16"/>
                <w:szCs w:val="16"/>
                <w:lang w:val="es-DO"/>
              </w:rPr>
              <w:t xml:space="preserve">_ _ </w:t>
            </w:r>
            <w:r w:rsidRPr="0010207C">
              <w:rPr>
                <w:rFonts w:asciiTheme="minorHAnsi" w:hAnsiTheme="minorHAnsi" w:cstheme="minorHAnsi"/>
                <w:sz w:val="16"/>
                <w:szCs w:val="16"/>
                <w:lang w:val="es-ES"/>
              </w:rPr>
              <w:t xml:space="preserve">_ _ _ _ _ _ _ _ 20 </w:t>
            </w:r>
            <w:r w:rsidRPr="0010207C">
              <w:rPr>
                <w:rFonts w:asciiTheme="minorHAnsi" w:hAnsiTheme="minorHAnsi" w:cstheme="minorHAnsi"/>
                <w:iCs/>
                <w:sz w:val="16"/>
                <w:szCs w:val="16"/>
                <w:lang w:val="es-DO"/>
              </w:rPr>
              <w:t>puntos</w:t>
            </w:r>
          </w:p>
          <w:p w:rsidR="00405DBA" w:rsidRPr="0069346D" w:rsidRDefault="0010207C" w:rsidP="00405DBA">
            <w:pPr>
              <w:pStyle w:val="parrafo1"/>
              <w:keepNext w:val="0"/>
              <w:keepLines w:val="0"/>
              <w:numPr>
                <w:ilvl w:val="0"/>
                <w:numId w:val="20"/>
              </w:numPr>
              <w:tabs>
                <w:tab w:val="clear" w:pos="720"/>
              </w:tabs>
              <w:suppressAutoHyphens w:val="0"/>
              <w:ind w:left="338" w:hanging="284"/>
              <w:rPr>
                <w:rFonts w:asciiTheme="minorHAnsi" w:hAnsiTheme="minorHAnsi" w:cstheme="minorHAnsi"/>
                <w:iCs/>
                <w:sz w:val="16"/>
                <w:szCs w:val="16"/>
                <w:lang w:val="es-DO"/>
              </w:rPr>
            </w:pPr>
            <w:r w:rsidRPr="0010207C">
              <w:rPr>
                <w:rFonts w:asciiTheme="minorHAnsi" w:hAnsiTheme="minorHAnsi" w:cstheme="minorHAnsi"/>
                <w:iCs/>
                <w:sz w:val="16"/>
                <w:szCs w:val="16"/>
                <w:lang w:val="es-DO"/>
              </w:rPr>
              <w:t xml:space="preserve"> 4 o más  </w:t>
            </w:r>
            <w:r w:rsidRPr="0010207C">
              <w:rPr>
                <w:rFonts w:asciiTheme="minorHAnsi" w:hAnsiTheme="minorHAnsi" w:cstheme="minorHAnsi"/>
                <w:iCs/>
                <w:sz w:val="16"/>
                <w:szCs w:val="16"/>
                <w:lang w:val="es-ES"/>
              </w:rPr>
              <w:t xml:space="preserve">trabajos  sobre </w:t>
            </w:r>
            <w:r>
              <w:rPr>
                <w:rFonts w:asciiTheme="minorHAnsi" w:hAnsiTheme="minorHAnsi" w:cstheme="minorHAnsi"/>
                <w:sz w:val="16"/>
                <w:szCs w:val="16"/>
                <w:lang w:val="es-ES"/>
              </w:rPr>
              <w:t>contexto social, político e institucional en la Rep. Dominicana</w:t>
            </w:r>
            <w:r w:rsidRPr="0010207C">
              <w:rPr>
                <w:rFonts w:asciiTheme="minorHAnsi" w:hAnsiTheme="minorHAnsi" w:cstheme="minorHAnsi"/>
                <w:iCs/>
                <w:sz w:val="16"/>
                <w:szCs w:val="16"/>
                <w:lang w:val="es-ES"/>
              </w:rPr>
              <w:t xml:space="preserve">  </w:t>
            </w:r>
            <w:r w:rsidR="00187CE4">
              <w:rPr>
                <w:rFonts w:asciiTheme="minorHAnsi" w:hAnsiTheme="minorHAnsi" w:cstheme="minorHAnsi"/>
                <w:iCs/>
                <w:sz w:val="16"/>
                <w:szCs w:val="16"/>
                <w:lang w:val="es-ES"/>
              </w:rPr>
              <w:t>ó</w:t>
            </w:r>
            <w:r w:rsidRPr="0010207C">
              <w:rPr>
                <w:rFonts w:asciiTheme="minorHAnsi" w:hAnsiTheme="minorHAnsi" w:cstheme="minorHAnsi"/>
                <w:iCs/>
                <w:sz w:val="16"/>
                <w:szCs w:val="16"/>
                <w:lang w:val="es-ES"/>
              </w:rPr>
              <w:t xml:space="preserve"> 4 o más  años trabajando  en un área de incidencia  en el contexto social </w:t>
            </w:r>
            <w:r w:rsidRPr="0010207C">
              <w:rPr>
                <w:rFonts w:asciiTheme="minorHAnsi" w:hAnsiTheme="minorHAnsi" w:cstheme="minorHAnsi"/>
                <w:sz w:val="16"/>
                <w:szCs w:val="16"/>
                <w:lang w:val="es-ES"/>
              </w:rPr>
              <w:t>_ _ _ _ _ _ _ _ _ 25 puntos</w:t>
            </w:r>
          </w:p>
          <w:p w:rsidR="00405DBA" w:rsidRPr="0069346D" w:rsidRDefault="0010207C" w:rsidP="00405DBA">
            <w:pPr>
              <w:pStyle w:val="parrafo1"/>
              <w:keepNext w:val="0"/>
              <w:keepLines w:val="0"/>
              <w:numPr>
                <w:ilvl w:val="0"/>
                <w:numId w:val="20"/>
              </w:numPr>
              <w:tabs>
                <w:tab w:val="clear" w:pos="720"/>
              </w:tabs>
              <w:suppressAutoHyphens w:val="0"/>
              <w:ind w:left="338" w:hanging="284"/>
              <w:rPr>
                <w:rFonts w:asciiTheme="minorHAnsi" w:hAnsiTheme="minorHAnsi" w:cstheme="minorHAnsi"/>
                <w:iCs/>
                <w:sz w:val="16"/>
                <w:szCs w:val="16"/>
                <w:lang w:val="es-DO"/>
              </w:rPr>
            </w:pPr>
            <w:r w:rsidRPr="0010207C">
              <w:rPr>
                <w:rFonts w:asciiTheme="minorHAnsi" w:hAnsiTheme="minorHAnsi" w:cstheme="minorHAnsi"/>
                <w:sz w:val="16"/>
                <w:szCs w:val="16"/>
                <w:lang w:val="es-ES"/>
              </w:rPr>
              <w:t>En temas de gestión de riesgo________________________________________ + 5 puntos</w:t>
            </w:r>
          </w:p>
          <w:p w:rsidR="00405DBA" w:rsidRPr="0069346D" w:rsidRDefault="0010207C" w:rsidP="00405DBA">
            <w:pPr>
              <w:pStyle w:val="parrafo1"/>
              <w:keepNext w:val="0"/>
              <w:keepLines w:val="0"/>
              <w:numPr>
                <w:ilvl w:val="0"/>
                <w:numId w:val="20"/>
              </w:numPr>
              <w:tabs>
                <w:tab w:val="clear" w:pos="720"/>
              </w:tabs>
              <w:suppressAutoHyphens w:val="0"/>
              <w:ind w:left="338" w:hanging="284"/>
              <w:rPr>
                <w:rFonts w:asciiTheme="minorHAnsi" w:hAnsiTheme="minorHAnsi" w:cstheme="minorHAnsi"/>
                <w:iCs/>
                <w:sz w:val="16"/>
                <w:szCs w:val="16"/>
                <w:lang w:val="es-DO"/>
              </w:rPr>
            </w:pPr>
            <w:r w:rsidRPr="0010207C">
              <w:rPr>
                <w:rFonts w:asciiTheme="minorHAnsi" w:hAnsiTheme="minorHAnsi" w:cstheme="minorHAnsi"/>
                <w:sz w:val="16"/>
                <w:szCs w:val="16"/>
                <w:lang w:val="es-DO"/>
              </w:rPr>
              <w:t xml:space="preserve">En temas de manejo encuestas, CAP, </w:t>
            </w:r>
            <w:proofErr w:type="spellStart"/>
            <w:r w:rsidRPr="0010207C">
              <w:rPr>
                <w:rFonts w:asciiTheme="minorHAnsi" w:hAnsiTheme="minorHAnsi" w:cstheme="minorHAnsi"/>
                <w:sz w:val="16"/>
                <w:szCs w:val="16"/>
                <w:lang w:val="es-DO"/>
              </w:rPr>
              <w:t>similares</w:t>
            </w:r>
            <w:proofErr w:type="spellEnd"/>
            <w:r w:rsidRPr="0010207C">
              <w:rPr>
                <w:rFonts w:asciiTheme="minorHAnsi" w:hAnsiTheme="minorHAnsi" w:cstheme="minorHAnsi"/>
                <w:sz w:val="16"/>
                <w:szCs w:val="16"/>
                <w:lang w:val="es-DO"/>
              </w:rPr>
              <w:t>____________________________</w:t>
            </w:r>
            <w:r w:rsidRPr="0010207C">
              <w:rPr>
                <w:rFonts w:asciiTheme="minorHAnsi" w:hAnsiTheme="minorHAnsi" w:cstheme="minorHAnsi"/>
                <w:sz w:val="16"/>
                <w:szCs w:val="16"/>
                <w:lang w:val="es-DO"/>
              </w:rPr>
              <w:softHyphen/>
              <w:t>_+ 5 puntos</w:t>
            </w:r>
          </w:p>
          <w:p w:rsidR="00405DBA" w:rsidRPr="004F7FF3" w:rsidRDefault="00405DBA" w:rsidP="001C7F11">
            <w:pPr>
              <w:pStyle w:val="parrafo1"/>
              <w:keepNext w:val="0"/>
              <w:keepLines w:val="0"/>
              <w:suppressAutoHyphens w:val="0"/>
              <w:ind w:left="54"/>
              <w:rPr>
                <w:rFonts w:asciiTheme="minorHAnsi" w:hAnsiTheme="minorHAnsi" w:cstheme="minorHAnsi"/>
                <w:iCs/>
                <w:sz w:val="16"/>
                <w:szCs w:val="16"/>
                <w:lang w:val="es-DO"/>
              </w:rPr>
            </w:pPr>
          </w:p>
        </w:tc>
        <w:tc>
          <w:tcPr>
            <w:tcW w:w="1924" w:type="dxa"/>
            <w:tcBorders>
              <w:top w:val="single" w:sz="12" w:space="0" w:color="auto"/>
              <w:bottom w:val="single" w:sz="12" w:space="0" w:color="auto"/>
              <w:right w:val="single" w:sz="12" w:space="0" w:color="auto"/>
            </w:tcBorders>
            <w:vAlign w:val="center"/>
          </w:tcPr>
          <w:p w:rsidR="00405DBA" w:rsidRPr="004F7FF3" w:rsidRDefault="00405DBA" w:rsidP="001C7F11">
            <w:pPr>
              <w:pStyle w:val="parrafo1"/>
              <w:keepNext w:val="0"/>
              <w:keepLines w:val="0"/>
              <w:suppressAutoHyphens w:val="0"/>
              <w:jc w:val="center"/>
              <w:rPr>
                <w:rFonts w:asciiTheme="minorHAnsi" w:hAnsiTheme="minorHAnsi" w:cstheme="minorHAnsi"/>
                <w:iCs/>
                <w:lang w:val="es-DO"/>
              </w:rPr>
            </w:pPr>
            <w:r w:rsidRPr="004F7FF3">
              <w:rPr>
                <w:rFonts w:asciiTheme="minorHAnsi" w:hAnsiTheme="minorHAnsi" w:cstheme="minorHAnsi"/>
                <w:iCs/>
                <w:lang w:val="es-DO"/>
              </w:rPr>
              <w:t>35</w:t>
            </w:r>
          </w:p>
        </w:tc>
      </w:tr>
      <w:tr w:rsidR="00405DBA" w:rsidRPr="004F7FF3" w:rsidTr="001C7F11">
        <w:trPr>
          <w:trHeight w:val="1595"/>
        </w:trPr>
        <w:tc>
          <w:tcPr>
            <w:tcW w:w="1080" w:type="dxa"/>
            <w:tcBorders>
              <w:top w:val="single" w:sz="12" w:space="0" w:color="auto"/>
              <w:left w:val="single" w:sz="12" w:space="0" w:color="auto"/>
              <w:bottom w:val="single" w:sz="12" w:space="0" w:color="auto"/>
            </w:tcBorders>
            <w:vAlign w:val="center"/>
          </w:tcPr>
          <w:p w:rsidR="00405DBA" w:rsidRPr="004F7FF3" w:rsidRDefault="002F2CFA" w:rsidP="001C7F11">
            <w:pPr>
              <w:pStyle w:val="parrafo1"/>
              <w:keepNext w:val="0"/>
              <w:keepLines w:val="0"/>
              <w:suppressAutoHyphens w:val="0"/>
              <w:jc w:val="center"/>
              <w:rPr>
                <w:rFonts w:asciiTheme="minorHAnsi" w:hAnsiTheme="minorHAnsi" w:cstheme="minorHAnsi"/>
                <w:iCs/>
                <w:lang w:val="es-DO"/>
              </w:rPr>
            </w:pPr>
            <w:r w:rsidRPr="004F7FF3">
              <w:rPr>
                <w:rFonts w:asciiTheme="minorHAnsi" w:hAnsiTheme="minorHAnsi" w:cstheme="minorHAnsi"/>
                <w:iCs/>
                <w:lang w:val="es-DO"/>
              </w:rPr>
              <w:t>F</w:t>
            </w:r>
          </w:p>
        </w:tc>
        <w:tc>
          <w:tcPr>
            <w:tcW w:w="6644" w:type="dxa"/>
            <w:tcBorders>
              <w:top w:val="single" w:sz="12" w:space="0" w:color="auto"/>
              <w:bottom w:val="single" w:sz="12" w:space="0" w:color="auto"/>
            </w:tcBorders>
          </w:tcPr>
          <w:p w:rsidR="00405DBA" w:rsidRPr="004F7FF3" w:rsidRDefault="002F2CFA" w:rsidP="001C7F11">
            <w:pPr>
              <w:autoSpaceDE w:val="0"/>
              <w:autoSpaceDN w:val="0"/>
              <w:adjustRightInd w:val="0"/>
              <w:contextualSpacing/>
              <w:jc w:val="both"/>
              <w:rPr>
                <w:rFonts w:cstheme="minorHAnsi"/>
                <w:b/>
                <w:color w:val="000000"/>
                <w:sz w:val="16"/>
                <w:szCs w:val="16"/>
                <w:lang w:val="es-DO"/>
              </w:rPr>
            </w:pPr>
            <w:r w:rsidRPr="004F7FF3">
              <w:rPr>
                <w:rFonts w:cstheme="minorHAnsi"/>
                <w:b/>
                <w:color w:val="000000"/>
                <w:sz w:val="16"/>
                <w:szCs w:val="16"/>
                <w:lang w:val="es-ES"/>
              </w:rPr>
              <w:t>Capacidad técnica para el análisis de información, investigación social, preparación de documentos técnicos y estadísticos</w:t>
            </w:r>
            <w:r w:rsidR="00405DBA" w:rsidRPr="004F7FF3">
              <w:rPr>
                <w:rFonts w:cstheme="minorHAnsi"/>
                <w:b/>
                <w:color w:val="000000"/>
                <w:sz w:val="16"/>
                <w:szCs w:val="16"/>
                <w:lang w:val="es-DO"/>
              </w:rPr>
              <w:t>:</w:t>
            </w:r>
          </w:p>
          <w:p w:rsidR="00405DBA" w:rsidRPr="004F7FF3" w:rsidRDefault="00405DBA" w:rsidP="00405DBA">
            <w:pPr>
              <w:pStyle w:val="parrafo1"/>
              <w:keepNext w:val="0"/>
              <w:keepLines w:val="0"/>
              <w:numPr>
                <w:ilvl w:val="0"/>
                <w:numId w:val="20"/>
              </w:numPr>
              <w:tabs>
                <w:tab w:val="clear" w:pos="720"/>
              </w:tabs>
              <w:suppressAutoHyphens w:val="0"/>
              <w:ind w:left="338" w:hanging="284"/>
              <w:rPr>
                <w:rFonts w:asciiTheme="minorHAnsi" w:hAnsiTheme="minorHAnsi" w:cstheme="minorHAnsi"/>
                <w:iCs/>
                <w:sz w:val="16"/>
                <w:szCs w:val="16"/>
                <w:lang w:val="es-DO"/>
              </w:rPr>
            </w:pPr>
            <w:r w:rsidRPr="004F7FF3">
              <w:rPr>
                <w:rFonts w:asciiTheme="minorHAnsi" w:hAnsiTheme="minorHAnsi" w:cstheme="minorHAnsi"/>
                <w:iCs/>
                <w:sz w:val="16"/>
                <w:szCs w:val="16"/>
                <w:lang w:val="es-ES"/>
              </w:rPr>
              <w:t xml:space="preserve">Un </w:t>
            </w:r>
            <w:r w:rsidR="002F2CFA" w:rsidRPr="004F7FF3">
              <w:rPr>
                <w:rFonts w:asciiTheme="minorHAnsi" w:hAnsiTheme="minorHAnsi" w:cstheme="minorHAnsi"/>
                <w:iCs/>
                <w:sz w:val="16"/>
                <w:szCs w:val="16"/>
                <w:lang w:val="es-ES"/>
              </w:rPr>
              <w:t>Estudio</w:t>
            </w:r>
            <w:r w:rsidR="00D10A9A">
              <w:rPr>
                <w:rFonts w:asciiTheme="minorHAnsi" w:hAnsiTheme="minorHAnsi" w:cstheme="minorHAnsi"/>
                <w:iCs/>
                <w:sz w:val="16"/>
                <w:szCs w:val="16"/>
                <w:lang w:val="es-ES"/>
              </w:rPr>
              <w:t xml:space="preserve"> o documento </w:t>
            </w:r>
            <w:r w:rsidRPr="004F7FF3">
              <w:rPr>
                <w:rFonts w:asciiTheme="minorHAnsi" w:hAnsiTheme="minorHAnsi" w:cstheme="minorHAnsi"/>
                <w:sz w:val="16"/>
                <w:szCs w:val="16"/>
                <w:lang w:val="es-ES"/>
              </w:rPr>
              <w:t>_ _ _ _ _ _ _ _ _ _ _ _ _ _ _ _ _ _ _ _ _ _ _ _ _ _ _ _ _ _ _ _ 5</w:t>
            </w:r>
            <w:r w:rsidRPr="004F7FF3">
              <w:rPr>
                <w:rFonts w:asciiTheme="minorHAnsi" w:hAnsiTheme="minorHAnsi" w:cstheme="minorHAnsi"/>
                <w:iCs/>
                <w:sz w:val="16"/>
                <w:szCs w:val="16"/>
                <w:lang w:val="es-DO"/>
              </w:rPr>
              <w:t xml:space="preserve"> puntos</w:t>
            </w:r>
          </w:p>
          <w:p w:rsidR="00405DBA" w:rsidRPr="004F7FF3" w:rsidRDefault="00405DBA" w:rsidP="00405DBA">
            <w:pPr>
              <w:pStyle w:val="parrafo1"/>
              <w:keepNext w:val="0"/>
              <w:keepLines w:val="0"/>
              <w:numPr>
                <w:ilvl w:val="0"/>
                <w:numId w:val="20"/>
              </w:numPr>
              <w:tabs>
                <w:tab w:val="clear" w:pos="720"/>
              </w:tabs>
              <w:suppressAutoHyphens w:val="0"/>
              <w:ind w:left="338" w:hanging="284"/>
              <w:rPr>
                <w:rFonts w:asciiTheme="minorHAnsi" w:hAnsiTheme="minorHAnsi" w:cstheme="minorHAnsi"/>
                <w:iCs/>
                <w:sz w:val="16"/>
                <w:szCs w:val="16"/>
                <w:lang w:val="es-DO"/>
              </w:rPr>
            </w:pPr>
            <w:r w:rsidRPr="004F7FF3">
              <w:rPr>
                <w:rFonts w:asciiTheme="minorHAnsi" w:hAnsiTheme="minorHAnsi" w:cstheme="minorHAnsi"/>
                <w:iCs/>
                <w:sz w:val="16"/>
                <w:szCs w:val="16"/>
                <w:lang w:val="es-DO"/>
              </w:rPr>
              <w:t xml:space="preserve">2 a 3 </w:t>
            </w:r>
            <w:r w:rsidR="002F2CFA" w:rsidRPr="004F7FF3">
              <w:rPr>
                <w:rFonts w:asciiTheme="minorHAnsi" w:hAnsiTheme="minorHAnsi" w:cstheme="minorHAnsi"/>
                <w:iCs/>
                <w:sz w:val="16"/>
                <w:szCs w:val="16"/>
                <w:lang w:val="es-DO"/>
              </w:rPr>
              <w:t>estudios</w:t>
            </w:r>
            <w:r w:rsidR="00D10A9A">
              <w:rPr>
                <w:rFonts w:asciiTheme="minorHAnsi" w:hAnsiTheme="minorHAnsi" w:cstheme="minorHAnsi"/>
                <w:iCs/>
                <w:sz w:val="16"/>
                <w:szCs w:val="16"/>
                <w:lang w:val="es-DO"/>
              </w:rPr>
              <w:t xml:space="preserve"> </w:t>
            </w:r>
            <w:r w:rsidR="00D10A9A">
              <w:rPr>
                <w:rFonts w:asciiTheme="minorHAnsi" w:hAnsiTheme="minorHAnsi" w:cstheme="minorHAnsi"/>
                <w:iCs/>
                <w:sz w:val="16"/>
                <w:szCs w:val="16"/>
                <w:lang w:val="es-ES"/>
              </w:rPr>
              <w:t>o documentos</w:t>
            </w:r>
            <w:r w:rsidR="00D10A9A" w:rsidRPr="004F7FF3">
              <w:rPr>
                <w:rFonts w:asciiTheme="minorHAnsi" w:hAnsiTheme="minorHAnsi" w:cstheme="minorHAnsi"/>
                <w:iCs/>
                <w:sz w:val="16"/>
                <w:szCs w:val="16"/>
                <w:lang w:val="es-DO"/>
              </w:rPr>
              <w:t xml:space="preserve"> </w:t>
            </w:r>
            <w:r w:rsidRPr="004F7FF3">
              <w:rPr>
                <w:rFonts w:asciiTheme="minorHAnsi" w:hAnsiTheme="minorHAnsi" w:cstheme="minorHAnsi"/>
                <w:iCs/>
                <w:sz w:val="16"/>
                <w:szCs w:val="16"/>
                <w:lang w:val="es-ES"/>
              </w:rPr>
              <w:t xml:space="preserve"> </w:t>
            </w:r>
            <w:r w:rsidRPr="004F7FF3">
              <w:rPr>
                <w:rFonts w:asciiTheme="minorHAnsi" w:hAnsiTheme="minorHAnsi" w:cstheme="minorHAnsi"/>
                <w:sz w:val="16"/>
                <w:szCs w:val="16"/>
                <w:lang w:val="es-ES"/>
              </w:rPr>
              <w:t>_ _ _ _ _ _ _ _ _ _ _ _ _ _ _ _ _ _ _ _ _ _ _ _ _ _ _ _ _10</w:t>
            </w:r>
            <w:r w:rsidRPr="004F7FF3">
              <w:rPr>
                <w:rFonts w:asciiTheme="minorHAnsi" w:hAnsiTheme="minorHAnsi" w:cstheme="minorHAnsi"/>
                <w:iCs/>
                <w:sz w:val="16"/>
                <w:szCs w:val="16"/>
                <w:lang w:val="es-DO"/>
              </w:rPr>
              <w:t xml:space="preserve"> puntos</w:t>
            </w:r>
          </w:p>
          <w:p w:rsidR="00405DBA" w:rsidRPr="004F7FF3" w:rsidRDefault="00405DBA" w:rsidP="00405DBA">
            <w:pPr>
              <w:pStyle w:val="parrafo1"/>
              <w:keepNext w:val="0"/>
              <w:keepLines w:val="0"/>
              <w:numPr>
                <w:ilvl w:val="0"/>
                <w:numId w:val="20"/>
              </w:numPr>
              <w:tabs>
                <w:tab w:val="clear" w:pos="720"/>
              </w:tabs>
              <w:suppressAutoHyphens w:val="0"/>
              <w:ind w:left="338" w:hanging="284"/>
              <w:rPr>
                <w:rFonts w:asciiTheme="minorHAnsi" w:hAnsiTheme="minorHAnsi" w:cstheme="minorHAnsi"/>
                <w:iCs/>
                <w:sz w:val="16"/>
                <w:szCs w:val="16"/>
                <w:lang w:val="es-DO"/>
              </w:rPr>
            </w:pPr>
            <w:r w:rsidRPr="004F7FF3">
              <w:rPr>
                <w:rFonts w:asciiTheme="minorHAnsi" w:hAnsiTheme="minorHAnsi" w:cstheme="minorHAnsi"/>
                <w:iCs/>
                <w:sz w:val="16"/>
                <w:szCs w:val="16"/>
                <w:lang w:val="es-ES"/>
              </w:rPr>
              <w:t xml:space="preserve"> 4 ó</w:t>
            </w:r>
            <w:r w:rsidR="00D10A9A">
              <w:rPr>
                <w:rFonts w:asciiTheme="minorHAnsi" w:hAnsiTheme="minorHAnsi" w:cstheme="minorHAnsi"/>
                <w:iCs/>
                <w:sz w:val="16"/>
                <w:szCs w:val="16"/>
                <w:lang w:val="es-ES"/>
              </w:rPr>
              <w:t xml:space="preserve"> más </w:t>
            </w:r>
            <w:r w:rsidRPr="004F7FF3">
              <w:rPr>
                <w:rFonts w:asciiTheme="minorHAnsi" w:hAnsiTheme="minorHAnsi" w:cstheme="minorHAnsi"/>
                <w:iCs/>
                <w:sz w:val="16"/>
                <w:szCs w:val="16"/>
                <w:lang w:val="es-ES"/>
              </w:rPr>
              <w:t xml:space="preserve"> </w:t>
            </w:r>
            <w:r w:rsidR="002F2CFA" w:rsidRPr="004F7FF3">
              <w:rPr>
                <w:rFonts w:asciiTheme="minorHAnsi" w:hAnsiTheme="minorHAnsi" w:cstheme="minorHAnsi"/>
                <w:iCs/>
                <w:sz w:val="16"/>
                <w:szCs w:val="16"/>
                <w:lang w:val="es-DO"/>
              </w:rPr>
              <w:t>estudios</w:t>
            </w:r>
            <w:r w:rsidR="00D10A9A">
              <w:rPr>
                <w:rFonts w:asciiTheme="minorHAnsi" w:hAnsiTheme="minorHAnsi" w:cstheme="minorHAnsi"/>
                <w:iCs/>
                <w:sz w:val="16"/>
                <w:szCs w:val="16"/>
                <w:lang w:val="es-DO"/>
              </w:rPr>
              <w:t xml:space="preserve">  </w:t>
            </w:r>
            <w:r w:rsidR="00D10A9A">
              <w:rPr>
                <w:rFonts w:asciiTheme="minorHAnsi" w:hAnsiTheme="minorHAnsi" w:cstheme="minorHAnsi"/>
                <w:iCs/>
                <w:sz w:val="16"/>
                <w:szCs w:val="16"/>
                <w:lang w:val="es-ES"/>
              </w:rPr>
              <w:t>o documentos</w:t>
            </w:r>
            <w:r w:rsidR="00D10A9A" w:rsidRPr="004F7FF3">
              <w:rPr>
                <w:rFonts w:asciiTheme="minorHAnsi" w:hAnsiTheme="minorHAnsi" w:cstheme="minorHAnsi"/>
                <w:iCs/>
                <w:sz w:val="16"/>
                <w:szCs w:val="16"/>
                <w:lang w:val="es-DO"/>
              </w:rPr>
              <w:t xml:space="preserve"> </w:t>
            </w:r>
            <w:r w:rsidR="002F2CFA" w:rsidRPr="004F7FF3">
              <w:rPr>
                <w:rFonts w:asciiTheme="minorHAnsi" w:hAnsiTheme="minorHAnsi" w:cstheme="minorHAnsi"/>
                <w:iCs/>
                <w:sz w:val="16"/>
                <w:szCs w:val="16"/>
                <w:lang w:val="es-ES"/>
              </w:rPr>
              <w:t xml:space="preserve"> </w:t>
            </w:r>
            <w:r w:rsidRPr="004F7FF3">
              <w:rPr>
                <w:rFonts w:asciiTheme="minorHAnsi" w:hAnsiTheme="minorHAnsi" w:cstheme="minorHAnsi"/>
                <w:sz w:val="16"/>
                <w:szCs w:val="16"/>
                <w:lang w:val="es-ES"/>
              </w:rPr>
              <w:t>_ _ _ _ _ _ _ _ _ _ _ _ _ _ _ _ _ _ _ _ _ _ _ _ _ _ _ 15</w:t>
            </w:r>
            <w:r w:rsidRPr="004F7FF3">
              <w:rPr>
                <w:rFonts w:asciiTheme="minorHAnsi" w:hAnsiTheme="minorHAnsi" w:cstheme="minorHAnsi"/>
                <w:iCs/>
                <w:sz w:val="16"/>
                <w:szCs w:val="16"/>
                <w:lang w:val="es-DO"/>
              </w:rPr>
              <w:t xml:space="preserve"> puntos</w:t>
            </w:r>
          </w:p>
          <w:p w:rsidR="00405DBA" w:rsidRPr="004F7FF3" w:rsidRDefault="00405DBA" w:rsidP="001C7F11">
            <w:pPr>
              <w:pStyle w:val="parrafo1"/>
              <w:keepNext w:val="0"/>
              <w:keepLines w:val="0"/>
              <w:suppressAutoHyphens w:val="0"/>
              <w:ind w:left="338"/>
              <w:rPr>
                <w:rFonts w:asciiTheme="minorHAnsi" w:hAnsiTheme="minorHAnsi" w:cstheme="minorHAnsi"/>
                <w:b/>
                <w:sz w:val="16"/>
                <w:szCs w:val="16"/>
                <w:highlight w:val="yellow"/>
                <w:lang w:val="es-DO"/>
              </w:rPr>
            </w:pPr>
          </w:p>
        </w:tc>
        <w:tc>
          <w:tcPr>
            <w:tcW w:w="1924" w:type="dxa"/>
            <w:tcBorders>
              <w:top w:val="single" w:sz="12" w:space="0" w:color="auto"/>
              <w:bottom w:val="single" w:sz="12" w:space="0" w:color="auto"/>
              <w:right w:val="single" w:sz="12" w:space="0" w:color="auto"/>
            </w:tcBorders>
            <w:vAlign w:val="center"/>
          </w:tcPr>
          <w:p w:rsidR="00405DBA" w:rsidRPr="004F7FF3" w:rsidRDefault="00405DBA" w:rsidP="001C7F11">
            <w:pPr>
              <w:pStyle w:val="parrafo1"/>
              <w:keepNext w:val="0"/>
              <w:keepLines w:val="0"/>
              <w:suppressAutoHyphens w:val="0"/>
              <w:jc w:val="center"/>
              <w:rPr>
                <w:rFonts w:asciiTheme="minorHAnsi" w:hAnsiTheme="minorHAnsi" w:cstheme="minorHAnsi"/>
                <w:iCs/>
                <w:lang w:val="es-DO"/>
              </w:rPr>
            </w:pPr>
            <w:r w:rsidRPr="004F7FF3">
              <w:rPr>
                <w:rFonts w:asciiTheme="minorHAnsi" w:hAnsiTheme="minorHAnsi" w:cstheme="minorHAnsi"/>
                <w:iCs/>
                <w:lang w:val="es-DO"/>
              </w:rPr>
              <w:t>15</w:t>
            </w:r>
          </w:p>
        </w:tc>
      </w:tr>
      <w:tr w:rsidR="00405DBA" w:rsidRPr="004F7FF3" w:rsidTr="001C7F11">
        <w:trPr>
          <w:trHeight w:val="425"/>
        </w:trPr>
        <w:tc>
          <w:tcPr>
            <w:tcW w:w="1080" w:type="dxa"/>
            <w:tcBorders>
              <w:top w:val="single" w:sz="12" w:space="0" w:color="auto"/>
              <w:left w:val="single" w:sz="12" w:space="0" w:color="auto"/>
              <w:bottom w:val="single" w:sz="12" w:space="0" w:color="auto"/>
              <w:right w:val="nil"/>
            </w:tcBorders>
            <w:shd w:val="clear" w:color="auto" w:fill="BFBFBF"/>
            <w:vAlign w:val="center"/>
          </w:tcPr>
          <w:p w:rsidR="00405DBA" w:rsidRPr="004F7FF3" w:rsidRDefault="00405DBA" w:rsidP="001C7F11">
            <w:pPr>
              <w:pStyle w:val="parrafo1"/>
              <w:keepNext w:val="0"/>
              <w:keepLines w:val="0"/>
              <w:suppressAutoHyphens w:val="0"/>
              <w:ind w:left="284"/>
              <w:jc w:val="center"/>
              <w:rPr>
                <w:rFonts w:asciiTheme="minorHAnsi" w:hAnsiTheme="minorHAnsi" w:cstheme="minorHAnsi"/>
                <w:iCs/>
                <w:lang w:val="es-DO"/>
              </w:rPr>
            </w:pPr>
          </w:p>
        </w:tc>
        <w:tc>
          <w:tcPr>
            <w:tcW w:w="6644" w:type="dxa"/>
            <w:tcBorders>
              <w:top w:val="single" w:sz="12" w:space="0" w:color="auto"/>
              <w:left w:val="nil"/>
              <w:bottom w:val="single" w:sz="12" w:space="0" w:color="auto"/>
              <w:right w:val="nil"/>
            </w:tcBorders>
            <w:shd w:val="clear" w:color="auto" w:fill="BFBFBF"/>
          </w:tcPr>
          <w:p w:rsidR="00405DBA" w:rsidRPr="004F7FF3" w:rsidRDefault="00405DBA" w:rsidP="001C7F11">
            <w:pPr>
              <w:pStyle w:val="parrafo1"/>
              <w:keepNext w:val="0"/>
              <w:keepLines w:val="0"/>
              <w:suppressAutoHyphens w:val="0"/>
              <w:ind w:left="284" w:hanging="230"/>
              <w:rPr>
                <w:rFonts w:asciiTheme="minorHAnsi" w:hAnsiTheme="minorHAnsi" w:cstheme="minorHAnsi"/>
                <w:b/>
                <w:iCs/>
                <w:sz w:val="24"/>
                <w:szCs w:val="24"/>
                <w:lang w:val="es-DO"/>
              </w:rPr>
            </w:pPr>
            <w:r w:rsidRPr="004F7FF3">
              <w:rPr>
                <w:rFonts w:asciiTheme="minorHAnsi" w:hAnsiTheme="minorHAnsi" w:cstheme="minorHAnsi"/>
                <w:b/>
                <w:iCs/>
                <w:sz w:val="24"/>
                <w:szCs w:val="24"/>
                <w:lang w:val="es-DO"/>
              </w:rPr>
              <w:t>TOTAL</w:t>
            </w:r>
          </w:p>
        </w:tc>
        <w:tc>
          <w:tcPr>
            <w:tcW w:w="1924" w:type="dxa"/>
            <w:tcBorders>
              <w:top w:val="single" w:sz="12" w:space="0" w:color="auto"/>
              <w:left w:val="nil"/>
              <w:bottom w:val="single" w:sz="12" w:space="0" w:color="auto"/>
              <w:right w:val="single" w:sz="12" w:space="0" w:color="auto"/>
            </w:tcBorders>
            <w:shd w:val="clear" w:color="auto" w:fill="BFBFBF"/>
            <w:vAlign w:val="center"/>
          </w:tcPr>
          <w:p w:rsidR="00405DBA" w:rsidRPr="004F7FF3" w:rsidRDefault="00405DBA" w:rsidP="001C7F11">
            <w:pPr>
              <w:pStyle w:val="parrafo1"/>
              <w:keepNext w:val="0"/>
              <w:keepLines w:val="0"/>
              <w:suppressAutoHyphens w:val="0"/>
              <w:jc w:val="center"/>
              <w:rPr>
                <w:rFonts w:asciiTheme="minorHAnsi" w:hAnsiTheme="minorHAnsi" w:cstheme="minorHAnsi"/>
                <w:b/>
                <w:iCs/>
                <w:sz w:val="24"/>
                <w:szCs w:val="24"/>
                <w:lang w:val="es-DO"/>
              </w:rPr>
            </w:pPr>
            <w:r w:rsidRPr="004F7FF3">
              <w:rPr>
                <w:rFonts w:asciiTheme="minorHAnsi" w:hAnsiTheme="minorHAnsi" w:cstheme="minorHAnsi"/>
                <w:b/>
                <w:iCs/>
                <w:sz w:val="24"/>
                <w:szCs w:val="24"/>
                <w:lang w:val="es-DO"/>
              </w:rPr>
              <w:t>100</w:t>
            </w:r>
          </w:p>
        </w:tc>
      </w:tr>
    </w:tbl>
    <w:p w:rsidR="00405DBA" w:rsidRPr="004F7FF3" w:rsidRDefault="00405DBA" w:rsidP="009D2A46">
      <w:pPr>
        <w:autoSpaceDE w:val="0"/>
        <w:autoSpaceDN w:val="0"/>
        <w:adjustRightInd w:val="0"/>
        <w:spacing w:after="0" w:line="240" w:lineRule="auto"/>
        <w:rPr>
          <w:rFonts w:cstheme="minorHAnsi"/>
        </w:rPr>
      </w:pPr>
    </w:p>
    <w:p w:rsidR="00405DBA" w:rsidRPr="004F7FF3" w:rsidRDefault="00405DBA" w:rsidP="009D2A46">
      <w:pPr>
        <w:autoSpaceDE w:val="0"/>
        <w:autoSpaceDN w:val="0"/>
        <w:adjustRightInd w:val="0"/>
        <w:spacing w:after="0" w:line="240" w:lineRule="auto"/>
        <w:rPr>
          <w:rFonts w:cstheme="minorHAnsi"/>
        </w:rPr>
      </w:pPr>
    </w:p>
    <w:p w:rsidR="00AD024B" w:rsidRDefault="00AD024B" w:rsidP="008C4F48">
      <w:pPr>
        <w:autoSpaceDE w:val="0"/>
        <w:autoSpaceDN w:val="0"/>
        <w:adjustRightInd w:val="0"/>
        <w:spacing w:after="0" w:line="240" w:lineRule="auto"/>
        <w:jc w:val="right"/>
        <w:rPr>
          <w:rFonts w:cstheme="minorHAnsi"/>
          <w:b/>
          <w:smallCaps/>
          <w:sz w:val="28"/>
          <w:szCs w:val="32"/>
          <w:lang w:val="es-ES"/>
        </w:rPr>
      </w:pPr>
    </w:p>
    <w:p w:rsidR="008C4F48" w:rsidRPr="00D10A9A" w:rsidRDefault="008C4F48" w:rsidP="00AD024B">
      <w:pPr>
        <w:autoSpaceDE w:val="0"/>
        <w:autoSpaceDN w:val="0"/>
        <w:adjustRightInd w:val="0"/>
        <w:spacing w:after="0" w:line="240" w:lineRule="auto"/>
        <w:jc w:val="center"/>
        <w:rPr>
          <w:rFonts w:cstheme="minorHAnsi"/>
          <w:b/>
          <w:smallCaps/>
          <w:sz w:val="28"/>
          <w:szCs w:val="32"/>
          <w:lang w:val="es-ES"/>
        </w:rPr>
      </w:pPr>
      <w:r w:rsidRPr="00D10A9A">
        <w:rPr>
          <w:rFonts w:cstheme="minorHAnsi"/>
          <w:b/>
          <w:smallCaps/>
          <w:sz w:val="28"/>
          <w:szCs w:val="32"/>
          <w:lang w:val="es-ES"/>
        </w:rPr>
        <w:lastRenderedPageBreak/>
        <w:t>ANEXO 1</w:t>
      </w:r>
    </w:p>
    <w:p w:rsidR="00D10A9A" w:rsidRDefault="00D10A9A" w:rsidP="008C4F48">
      <w:pPr>
        <w:autoSpaceDE w:val="0"/>
        <w:autoSpaceDN w:val="0"/>
        <w:adjustRightInd w:val="0"/>
        <w:spacing w:after="0" w:line="240" w:lineRule="auto"/>
        <w:jc w:val="center"/>
        <w:rPr>
          <w:rFonts w:cstheme="minorHAnsi"/>
          <w:b/>
          <w:smallCaps/>
          <w:sz w:val="28"/>
          <w:szCs w:val="32"/>
          <w:lang w:val="es-ES"/>
        </w:rPr>
      </w:pPr>
    </w:p>
    <w:p w:rsidR="008C4F48" w:rsidRPr="00D10A9A" w:rsidRDefault="008C4F48" w:rsidP="008C4F48">
      <w:pPr>
        <w:autoSpaceDE w:val="0"/>
        <w:autoSpaceDN w:val="0"/>
        <w:adjustRightInd w:val="0"/>
        <w:spacing w:after="0" w:line="240" w:lineRule="auto"/>
        <w:jc w:val="center"/>
        <w:rPr>
          <w:rFonts w:cstheme="minorHAnsi"/>
          <w:b/>
          <w:smallCaps/>
          <w:sz w:val="28"/>
          <w:szCs w:val="32"/>
          <w:lang w:val="es-ES"/>
        </w:rPr>
      </w:pPr>
      <w:r w:rsidRPr="00D10A9A">
        <w:rPr>
          <w:rFonts w:cstheme="minorHAnsi"/>
          <w:b/>
          <w:smallCaps/>
          <w:sz w:val="28"/>
          <w:szCs w:val="32"/>
          <w:lang w:val="es-ES"/>
        </w:rPr>
        <w:t>Lista de Escuelas parte de las Actividades del Programa de Prevención de Desastres y Gestión de Riesgo</w:t>
      </w:r>
      <w:r w:rsidR="00D10A9A">
        <w:rPr>
          <w:rFonts w:cstheme="minorHAnsi"/>
          <w:b/>
          <w:smallCaps/>
          <w:sz w:val="28"/>
          <w:szCs w:val="32"/>
          <w:lang w:val="es-ES"/>
        </w:rPr>
        <w:t xml:space="preserve"> (sesenta en total)</w:t>
      </w:r>
    </w:p>
    <w:p w:rsidR="00840E4F" w:rsidRDefault="00840E4F" w:rsidP="008C4F48">
      <w:pPr>
        <w:autoSpaceDE w:val="0"/>
        <w:autoSpaceDN w:val="0"/>
        <w:adjustRightInd w:val="0"/>
        <w:spacing w:after="0" w:line="240" w:lineRule="auto"/>
        <w:jc w:val="center"/>
        <w:rPr>
          <w:rFonts w:cstheme="minorHAnsi"/>
          <w:b/>
          <w:smallCaps/>
          <w:sz w:val="32"/>
          <w:szCs w:val="32"/>
          <w:lang w:val="es-ES"/>
        </w:rPr>
      </w:pPr>
    </w:p>
    <w:p w:rsidR="00840E4F" w:rsidRPr="00D10A9A" w:rsidRDefault="00840E4F" w:rsidP="00461382">
      <w:pPr>
        <w:rPr>
          <w:rFonts w:cstheme="minorHAnsi"/>
          <w:b/>
        </w:rPr>
      </w:pPr>
      <w:r w:rsidRPr="00D10A9A">
        <w:rPr>
          <w:rFonts w:cstheme="minorHAnsi"/>
          <w:b/>
        </w:rPr>
        <w:t xml:space="preserve">Lista de Planteles en el Municipio de Puerto Plata </w:t>
      </w:r>
    </w:p>
    <w:p w:rsidR="00840E4F" w:rsidRPr="00D10A9A" w:rsidRDefault="00840E4F" w:rsidP="00AD024B">
      <w:pPr>
        <w:numPr>
          <w:ilvl w:val="0"/>
          <w:numId w:val="38"/>
        </w:numPr>
        <w:spacing w:before="100" w:beforeAutospacing="1" w:after="100" w:afterAutospacing="1" w:line="360" w:lineRule="auto"/>
        <w:rPr>
          <w:rFonts w:cstheme="minorHAnsi"/>
        </w:rPr>
      </w:pPr>
      <w:r w:rsidRPr="00D10A9A">
        <w:rPr>
          <w:rFonts w:cstheme="minorHAnsi"/>
        </w:rPr>
        <w:t xml:space="preserve">Liceo José </w:t>
      </w:r>
      <w:proofErr w:type="spellStart"/>
      <w:r w:rsidRPr="00D10A9A">
        <w:rPr>
          <w:rFonts w:cstheme="minorHAnsi"/>
        </w:rPr>
        <w:t>Dubeau</w:t>
      </w:r>
      <w:proofErr w:type="spellEnd"/>
      <w:r w:rsidRPr="00D10A9A">
        <w:rPr>
          <w:rFonts w:cstheme="minorHAnsi"/>
        </w:rPr>
        <w:t xml:space="preserve"> </w:t>
      </w:r>
    </w:p>
    <w:p w:rsidR="00840E4F" w:rsidRPr="00D10A9A" w:rsidRDefault="00840E4F" w:rsidP="00AD024B">
      <w:pPr>
        <w:numPr>
          <w:ilvl w:val="0"/>
          <w:numId w:val="38"/>
        </w:numPr>
        <w:spacing w:before="100" w:beforeAutospacing="1" w:after="100" w:afterAutospacing="1" w:line="360" w:lineRule="auto"/>
        <w:rPr>
          <w:rFonts w:cstheme="minorHAnsi"/>
        </w:rPr>
      </w:pPr>
      <w:proofErr w:type="spellStart"/>
      <w:r w:rsidRPr="00D10A9A">
        <w:rPr>
          <w:rFonts w:cstheme="minorHAnsi"/>
        </w:rPr>
        <w:t>Maggiolo</w:t>
      </w:r>
      <w:proofErr w:type="spellEnd"/>
      <w:r w:rsidRPr="00D10A9A">
        <w:rPr>
          <w:rFonts w:cstheme="minorHAnsi"/>
        </w:rPr>
        <w:t xml:space="preserve"> (EMI)</w:t>
      </w:r>
    </w:p>
    <w:p w:rsidR="00840E4F" w:rsidRPr="00D10A9A" w:rsidRDefault="00840E4F" w:rsidP="00AD024B">
      <w:pPr>
        <w:numPr>
          <w:ilvl w:val="0"/>
          <w:numId w:val="38"/>
        </w:numPr>
        <w:spacing w:before="100" w:beforeAutospacing="1" w:after="100" w:afterAutospacing="1" w:line="360" w:lineRule="auto"/>
        <w:rPr>
          <w:rFonts w:cstheme="minorHAnsi"/>
        </w:rPr>
      </w:pPr>
      <w:r w:rsidRPr="00D10A9A">
        <w:rPr>
          <w:rFonts w:cstheme="minorHAnsi"/>
        </w:rPr>
        <w:t xml:space="preserve">Loma de la Bestia (EMI) </w:t>
      </w:r>
    </w:p>
    <w:p w:rsidR="00840E4F" w:rsidRPr="00D10A9A" w:rsidRDefault="00840E4F" w:rsidP="00AD024B">
      <w:pPr>
        <w:numPr>
          <w:ilvl w:val="0"/>
          <w:numId w:val="38"/>
        </w:numPr>
        <w:spacing w:before="100" w:beforeAutospacing="1" w:after="100" w:afterAutospacing="1" w:line="360" w:lineRule="auto"/>
        <w:rPr>
          <w:rFonts w:cstheme="minorHAnsi"/>
        </w:rPr>
      </w:pPr>
      <w:r w:rsidRPr="00D10A9A">
        <w:rPr>
          <w:rFonts w:cstheme="minorHAnsi"/>
        </w:rPr>
        <w:t>La Vigía (EMI)</w:t>
      </w:r>
    </w:p>
    <w:p w:rsidR="00840E4F" w:rsidRPr="00D10A9A" w:rsidRDefault="00840E4F" w:rsidP="00AD024B">
      <w:pPr>
        <w:numPr>
          <w:ilvl w:val="0"/>
          <w:numId w:val="38"/>
        </w:numPr>
        <w:spacing w:before="100" w:beforeAutospacing="1" w:after="100" w:afterAutospacing="1" w:line="360" w:lineRule="auto"/>
        <w:rPr>
          <w:rFonts w:cstheme="minorHAnsi"/>
        </w:rPr>
      </w:pPr>
      <w:r w:rsidRPr="00D10A9A">
        <w:rPr>
          <w:rFonts w:cstheme="minorHAnsi"/>
        </w:rPr>
        <w:t xml:space="preserve">Virginia Elena </w:t>
      </w:r>
      <w:proofErr w:type="spellStart"/>
      <w:r w:rsidRPr="00D10A9A">
        <w:rPr>
          <w:rFonts w:cstheme="minorHAnsi"/>
        </w:rPr>
        <w:t>Ortea</w:t>
      </w:r>
      <w:proofErr w:type="spellEnd"/>
      <w:r w:rsidRPr="00D10A9A">
        <w:rPr>
          <w:rFonts w:cstheme="minorHAnsi"/>
        </w:rPr>
        <w:t xml:space="preserve"> </w:t>
      </w:r>
    </w:p>
    <w:p w:rsidR="00840E4F" w:rsidRPr="00D10A9A" w:rsidRDefault="00840E4F" w:rsidP="00AD024B">
      <w:pPr>
        <w:numPr>
          <w:ilvl w:val="0"/>
          <w:numId w:val="38"/>
        </w:numPr>
        <w:spacing w:before="100" w:beforeAutospacing="1" w:after="100" w:afterAutospacing="1" w:line="360" w:lineRule="auto"/>
        <w:rPr>
          <w:rFonts w:cstheme="minorHAnsi"/>
        </w:rPr>
      </w:pPr>
      <w:r w:rsidRPr="00D10A9A">
        <w:rPr>
          <w:rFonts w:cstheme="minorHAnsi"/>
        </w:rPr>
        <w:t xml:space="preserve">Juana </w:t>
      </w:r>
      <w:proofErr w:type="spellStart"/>
      <w:r w:rsidRPr="00D10A9A">
        <w:rPr>
          <w:rFonts w:cstheme="minorHAnsi"/>
        </w:rPr>
        <w:t>Caraballo</w:t>
      </w:r>
      <w:proofErr w:type="spellEnd"/>
      <w:r w:rsidRPr="00D10A9A">
        <w:rPr>
          <w:rFonts w:cstheme="minorHAnsi"/>
        </w:rPr>
        <w:t xml:space="preserve"> (Los Domínguez)  </w:t>
      </w:r>
    </w:p>
    <w:p w:rsidR="00840E4F" w:rsidRPr="00D10A9A" w:rsidRDefault="00840E4F" w:rsidP="00AD024B">
      <w:pPr>
        <w:numPr>
          <w:ilvl w:val="0"/>
          <w:numId w:val="38"/>
        </w:numPr>
        <w:spacing w:before="100" w:beforeAutospacing="1" w:after="100" w:afterAutospacing="1" w:line="360" w:lineRule="auto"/>
        <w:rPr>
          <w:rFonts w:cstheme="minorHAnsi"/>
        </w:rPr>
      </w:pPr>
      <w:r w:rsidRPr="00D10A9A">
        <w:rPr>
          <w:rFonts w:cstheme="minorHAnsi"/>
        </w:rPr>
        <w:t xml:space="preserve">Los Rieles I (EMI) </w:t>
      </w:r>
    </w:p>
    <w:p w:rsidR="00840E4F" w:rsidRPr="00D10A9A" w:rsidRDefault="00840E4F" w:rsidP="00AD024B">
      <w:pPr>
        <w:numPr>
          <w:ilvl w:val="0"/>
          <w:numId w:val="38"/>
        </w:numPr>
        <w:spacing w:before="100" w:beforeAutospacing="1" w:after="100" w:afterAutospacing="1" w:line="360" w:lineRule="auto"/>
        <w:rPr>
          <w:rFonts w:cstheme="minorHAnsi"/>
        </w:rPr>
      </w:pPr>
      <w:r w:rsidRPr="00D10A9A">
        <w:rPr>
          <w:rFonts w:cstheme="minorHAnsi"/>
        </w:rPr>
        <w:t xml:space="preserve">Matilde María </w:t>
      </w:r>
      <w:proofErr w:type="spellStart"/>
      <w:r w:rsidRPr="00D10A9A">
        <w:rPr>
          <w:rFonts w:cstheme="minorHAnsi"/>
        </w:rPr>
        <w:t>Dolen</w:t>
      </w:r>
      <w:proofErr w:type="spellEnd"/>
      <w:r w:rsidRPr="00D10A9A">
        <w:rPr>
          <w:rFonts w:cstheme="minorHAnsi"/>
        </w:rPr>
        <w:t xml:space="preserve"> (Punta </w:t>
      </w:r>
      <w:proofErr w:type="spellStart"/>
      <w:r w:rsidRPr="00D10A9A">
        <w:rPr>
          <w:rFonts w:cstheme="minorHAnsi"/>
        </w:rPr>
        <w:t>Cafemba</w:t>
      </w:r>
      <w:proofErr w:type="spellEnd"/>
      <w:r w:rsidRPr="00D10A9A">
        <w:rPr>
          <w:rFonts w:cstheme="minorHAnsi"/>
        </w:rPr>
        <w:t>)</w:t>
      </w:r>
    </w:p>
    <w:p w:rsidR="00840E4F" w:rsidRPr="00D10A9A" w:rsidRDefault="00840E4F" w:rsidP="00AD024B">
      <w:pPr>
        <w:numPr>
          <w:ilvl w:val="0"/>
          <w:numId w:val="38"/>
        </w:numPr>
        <w:spacing w:before="100" w:beforeAutospacing="1" w:after="100" w:afterAutospacing="1" w:line="360" w:lineRule="auto"/>
        <w:rPr>
          <w:rFonts w:cstheme="minorHAnsi"/>
        </w:rPr>
      </w:pPr>
      <w:r w:rsidRPr="00D10A9A">
        <w:rPr>
          <w:rFonts w:cstheme="minorHAnsi"/>
        </w:rPr>
        <w:t>San Martín de Porres</w:t>
      </w:r>
    </w:p>
    <w:p w:rsidR="00840E4F" w:rsidRPr="00D10A9A" w:rsidRDefault="00840E4F" w:rsidP="00AD024B">
      <w:pPr>
        <w:numPr>
          <w:ilvl w:val="0"/>
          <w:numId w:val="38"/>
        </w:numPr>
        <w:spacing w:before="100" w:beforeAutospacing="1" w:after="100" w:afterAutospacing="1" w:line="360" w:lineRule="auto"/>
        <w:rPr>
          <w:rFonts w:cstheme="minorHAnsi"/>
          <w:lang w:val="pt-BR"/>
        </w:rPr>
      </w:pPr>
      <w:r w:rsidRPr="00D10A9A">
        <w:rPr>
          <w:rFonts w:cstheme="minorHAnsi"/>
        </w:rPr>
        <w:t>Antera Mota</w:t>
      </w:r>
    </w:p>
    <w:p w:rsidR="00840E4F" w:rsidRPr="00D10A9A" w:rsidRDefault="00840E4F" w:rsidP="00AD024B">
      <w:pPr>
        <w:numPr>
          <w:ilvl w:val="0"/>
          <w:numId w:val="38"/>
        </w:numPr>
        <w:spacing w:before="100" w:beforeAutospacing="1" w:after="100" w:afterAutospacing="1" w:line="360" w:lineRule="auto"/>
        <w:rPr>
          <w:rFonts w:cstheme="minorHAnsi"/>
          <w:lang w:val="pt-BR"/>
        </w:rPr>
      </w:pPr>
      <w:r w:rsidRPr="00D10A9A">
        <w:rPr>
          <w:rFonts w:cstheme="minorHAnsi"/>
          <w:lang w:val="pt-BR"/>
        </w:rPr>
        <w:t xml:space="preserve">Politécnico </w:t>
      </w:r>
      <w:proofErr w:type="spellStart"/>
      <w:r w:rsidRPr="00D10A9A">
        <w:rPr>
          <w:rFonts w:cstheme="minorHAnsi"/>
          <w:lang w:val="pt-BR"/>
        </w:rPr>
        <w:t>Gregorio</w:t>
      </w:r>
      <w:proofErr w:type="spellEnd"/>
      <w:r w:rsidRPr="00D10A9A">
        <w:rPr>
          <w:rFonts w:cstheme="minorHAnsi"/>
          <w:lang w:val="pt-BR"/>
        </w:rPr>
        <w:t xml:space="preserve"> Urbano Gilbert </w:t>
      </w:r>
    </w:p>
    <w:p w:rsidR="00840E4F" w:rsidRPr="00D10A9A" w:rsidRDefault="00840E4F" w:rsidP="00AD024B">
      <w:pPr>
        <w:numPr>
          <w:ilvl w:val="0"/>
          <w:numId w:val="38"/>
        </w:numPr>
        <w:spacing w:before="100" w:beforeAutospacing="1" w:after="100" w:afterAutospacing="1" w:line="360" w:lineRule="auto"/>
        <w:rPr>
          <w:rFonts w:cstheme="minorHAnsi"/>
          <w:lang w:val="pt-BR"/>
        </w:rPr>
      </w:pPr>
      <w:proofErr w:type="spellStart"/>
      <w:r w:rsidRPr="00D10A9A">
        <w:rPr>
          <w:rFonts w:cstheme="minorHAnsi"/>
          <w:lang w:val="pt-BR"/>
        </w:rPr>
        <w:t>Gregorio</w:t>
      </w:r>
      <w:proofErr w:type="spellEnd"/>
      <w:r w:rsidRPr="00D10A9A">
        <w:rPr>
          <w:rFonts w:cstheme="minorHAnsi"/>
          <w:lang w:val="pt-BR"/>
        </w:rPr>
        <w:t xml:space="preserve"> </w:t>
      </w:r>
      <w:proofErr w:type="spellStart"/>
      <w:r w:rsidRPr="00D10A9A">
        <w:rPr>
          <w:rFonts w:cstheme="minorHAnsi"/>
          <w:lang w:val="pt-BR"/>
        </w:rPr>
        <w:t>Luperón</w:t>
      </w:r>
      <w:proofErr w:type="spellEnd"/>
    </w:p>
    <w:p w:rsidR="00840E4F" w:rsidRPr="00D10A9A" w:rsidRDefault="00840E4F" w:rsidP="00AD024B">
      <w:pPr>
        <w:numPr>
          <w:ilvl w:val="0"/>
          <w:numId w:val="38"/>
        </w:numPr>
        <w:spacing w:before="100" w:beforeAutospacing="1" w:after="100" w:afterAutospacing="1" w:line="360" w:lineRule="auto"/>
        <w:rPr>
          <w:rFonts w:cstheme="minorHAnsi"/>
          <w:lang w:val="pt-BR"/>
        </w:rPr>
      </w:pPr>
      <w:proofErr w:type="spellStart"/>
      <w:r w:rsidRPr="00D10A9A">
        <w:rPr>
          <w:rFonts w:cstheme="minorHAnsi"/>
          <w:lang w:val="pt-BR"/>
        </w:rPr>
        <w:t>Anacaona</w:t>
      </w:r>
      <w:proofErr w:type="spellEnd"/>
      <w:r w:rsidRPr="00D10A9A">
        <w:rPr>
          <w:rFonts w:cstheme="minorHAnsi"/>
          <w:lang w:val="pt-BR"/>
        </w:rPr>
        <w:t xml:space="preserve"> </w:t>
      </w:r>
    </w:p>
    <w:p w:rsidR="00840E4F" w:rsidRPr="00D10A9A" w:rsidRDefault="00840E4F" w:rsidP="00AD024B">
      <w:pPr>
        <w:numPr>
          <w:ilvl w:val="0"/>
          <w:numId w:val="38"/>
        </w:numPr>
        <w:spacing w:before="100" w:beforeAutospacing="1" w:after="100" w:afterAutospacing="1" w:line="360" w:lineRule="auto"/>
        <w:rPr>
          <w:rFonts w:cstheme="minorHAnsi"/>
          <w:b/>
        </w:rPr>
      </w:pPr>
      <w:r w:rsidRPr="00D10A9A">
        <w:rPr>
          <w:rFonts w:cstheme="minorHAnsi"/>
          <w:lang w:val="pt-BR"/>
        </w:rPr>
        <w:t xml:space="preserve">Padre </w:t>
      </w:r>
      <w:proofErr w:type="spellStart"/>
      <w:r w:rsidRPr="00D10A9A">
        <w:rPr>
          <w:rFonts w:cstheme="minorHAnsi"/>
          <w:lang w:val="pt-BR"/>
        </w:rPr>
        <w:t>Castellanos</w:t>
      </w:r>
      <w:proofErr w:type="spellEnd"/>
      <w:r w:rsidRPr="00D10A9A">
        <w:rPr>
          <w:rFonts w:cstheme="minorHAnsi"/>
          <w:lang w:val="pt-BR"/>
        </w:rPr>
        <w:t xml:space="preserve">  </w:t>
      </w:r>
    </w:p>
    <w:p w:rsidR="00840E4F" w:rsidRPr="00D10A9A" w:rsidRDefault="00840E4F" w:rsidP="00840E4F">
      <w:pPr>
        <w:rPr>
          <w:rFonts w:cstheme="minorHAnsi"/>
          <w:b/>
        </w:rPr>
      </w:pPr>
      <w:r w:rsidRPr="00D10A9A">
        <w:rPr>
          <w:rFonts w:cstheme="minorHAnsi"/>
          <w:b/>
        </w:rPr>
        <w:t xml:space="preserve">Lista de Planteles en </w:t>
      </w:r>
      <w:r w:rsidR="00461382" w:rsidRPr="00D10A9A">
        <w:rPr>
          <w:rFonts w:cstheme="minorHAnsi"/>
          <w:b/>
        </w:rPr>
        <w:t xml:space="preserve">el </w:t>
      </w:r>
      <w:r w:rsidRPr="00D10A9A">
        <w:rPr>
          <w:rFonts w:cstheme="minorHAnsi"/>
          <w:b/>
        </w:rPr>
        <w:t xml:space="preserve">Municipio de Bajos de Haina </w:t>
      </w:r>
    </w:p>
    <w:p w:rsidR="00840E4F" w:rsidRPr="00D10A9A" w:rsidRDefault="00840E4F" w:rsidP="00D10A9A">
      <w:pPr>
        <w:numPr>
          <w:ilvl w:val="0"/>
          <w:numId w:val="37"/>
        </w:numPr>
        <w:spacing w:after="0" w:line="360" w:lineRule="auto"/>
        <w:rPr>
          <w:rFonts w:cstheme="minorHAnsi"/>
        </w:rPr>
      </w:pPr>
      <w:r w:rsidRPr="00D10A9A">
        <w:rPr>
          <w:rFonts w:cstheme="minorHAnsi"/>
        </w:rPr>
        <w:t>Centro Educativo Activo 20-30</w:t>
      </w:r>
    </w:p>
    <w:p w:rsidR="00840E4F" w:rsidRPr="00D10A9A" w:rsidRDefault="00D10A9A" w:rsidP="00D10A9A">
      <w:pPr>
        <w:numPr>
          <w:ilvl w:val="0"/>
          <w:numId w:val="37"/>
        </w:numPr>
        <w:spacing w:after="0" w:line="360" w:lineRule="auto"/>
        <w:rPr>
          <w:rFonts w:cstheme="minorHAnsi"/>
        </w:rPr>
      </w:pPr>
      <w:r>
        <w:rPr>
          <w:rFonts w:cstheme="minorHAnsi"/>
        </w:rPr>
        <w:t xml:space="preserve">Básica </w:t>
      </w:r>
      <w:r w:rsidR="00840E4F" w:rsidRPr="00D10A9A">
        <w:rPr>
          <w:rFonts w:cstheme="minorHAnsi"/>
        </w:rPr>
        <w:t xml:space="preserve">El Progreso </w:t>
      </w:r>
    </w:p>
    <w:p w:rsidR="00840E4F" w:rsidRPr="00D10A9A" w:rsidRDefault="00840E4F" w:rsidP="00D10A9A">
      <w:pPr>
        <w:numPr>
          <w:ilvl w:val="0"/>
          <w:numId w:val="37"/>
        </w:numPr>
        <w:spacing w:after="0" w:line="360" w:lineRule="auto"/>
        <w:rPr>
          <w:rFonts w:cstheme="minorHAnsi"/>
        </w:rPr>
      </w:pPr>
      <w:r w:rsidRPr="00D10A9A">
        <w:rPr>
          <w:rFonts w:cstheme="minorHAnsi"/>
        </w:rPr>
        <w:t xml:space="preserve">Juan Pablo Duarte </w:t>
      </w:r>
    </w:p>
    <w:p w:rsidR="00840E4F" w:rsidRPr="00D10A9A" w:rsidRDefault="00840E4F" w:rsidP="00D10A9A">
      <w:pPr>
        <w:numPr>
          <w:ilvl w:val="0"/>
          <w:numId w:val="37"/>
        </w:numPr>
        <w:spacing w:after="0" w:line="360" w:lineRule="auto"/>
        <w:rPr>
          <w:rFonts w:cstheme="minorHAnsi"/>
        </w:rPr>
      </w:pPr>
      <w:r w:rsidRPr="00D10A9A">
        <w:rPr>
          <w:rFonts w:cstheme="minorHAnsi"/>
        </w:rPr>
        <w:t>Melba Báez de Erazo</w:t>
      </w:r>
    </w:p>
    <w:p w:rsidR="00840E4F" w:rsidRPr="00D10A9A" w:rsidRDefault="00840E4F" w:rsidP="00D10A9A">
      <w:pPr>
        <w:numPr>
          <w:ilvl w:val="0"/>
          <w:numId w:val="37"/>
        </w:numPr>
        <w:spacing w:after="0" w:line="360" w:lineRule="auto"/>
        <w:rPr>
          <w:rFonts w:cstheme="minorHAnsi"/>
        </w:rPr>
      </w:pPr>
      <w:r w:rsidRPr="00D10A9A">
        <w:rPr>
          <w:rFonts w:cstheme="minorHAnsi"/>
        </w:rPr>
        <w:t>Siglo XXI</w:t>
      </w:r>
    </w:p>
    <w:p w:rsidR="00840E4F" w:rsidRPr="00D10A9A" w:rsidRDefault="00840E4F" w:rsidP="00D10A9A">
      <w:pPr>
        <w:numPr>
          <w:ilvl w:val="0"/>
          <w:numId w:val="37"/>
        </w:numPr>
        <w:spacing w:after="0" w:line="360" w:lineRule="auto"/>
        <w:rPr>
          <w:rFonts w:cstheme="minorHAnsi"/>
        </w:rPr>
      </w:pPr>
      <w:r w:rsidRPr="00D10A9A">
        <w:rPr>
          <w:rFonts w:cstheme="minorHAnsi"/>
        </w:rPr>
        <w:t>Básica La Pared</w:t>
      </w:r>
    </w:p>
    <w:p w:rsidR="00840E4F" w:rsidRPr="00D10A9A" w:rsidRDefault="00D10A9A" w:rsidP="00D10A9A">
      <w:pPr>
        <w:numPr>
          <w:ilvl w:val="0"/>
          <w:numId w:val="37"/>
        </w:numPr>
        <w:spacing w:after="0" w:line="360" w:lineRule="auto"/>
        <w:rPr>
          <w:rFonts w:cstheme="minorHAnsi"/>
        </w:rPr>
      </w:pPr>
      <w:r>
        <w:rPr>
          <w:rFonts w:cstheme="minorHAnsi"/>
        </w:rPr>
        <w:t xml:space="preserve">Básica </w:t>
      </w:r>
      <w:proofErr w:type="spellStart"/>
      <w:r w:rsidR="00840E4F" w:rsidRPr="00D10A9A">
        <w:rPr>
          <w:rFonts w:cstheme="minorHAnsi"/>
        </w:rPr>
        <w:t>Ercilia</w:t>
      </w:r>
      <w:proofErr w:type="spellEnd"/>
      <w:r w:rsidR="00840E4F" w:rsidRPr="00D10A9A">
        <w:rPr>
          <w:rFonts w:cstheme="minorHAnsi"/>
        </w:rPr>
        <w:t xml:space="preserve"> Pepín </w:t>
      </w:r>
    </w:p>
    <w:p w:rsidR="00840E4F" w:rsidRPr="00D10A9A" w:rsidRDefault="00840E4F" w:rsidP="00D10A9A">
      <w:pPr>
        <w:numPr>
          <w:ilvl w:val="0"/>
          <w:numId w:val="37"/>
        </w:numPr>
        <w:spacing w:after="0" w:line="360" w:lineRule="auto"/>
        <w:rPr>
          <w:rFonts w:cstheme="minorHAnsi"/>
        </w:rPr>
      </w:pPr>
      <w:r w:rsidRPr="00D10A9A">
        <w:rPr>
          <w:rFonts w:cstheme="minorHAnsi"/>
        </w:rPr>
        <w:t xml:space="preserve">Max Henríquez Ureña </w:t>
      </w:r>
    </w:p>
    <w:p w:rsidR="00840E4F" w:rsidRPr="00D10A9A" w:rsidRDefault="00840E4F" w:rsidP="00D10A9A">
      <w:pPr>
        <w:numPr>
          <w:ilvl w:val="0"/>
          <w:numId w:val="37"/>
        </w:numPr>
        <w:spacing w:after="0" w:line="360" w:lineRule="auto"/>
        <w:rPr>
          <w:rFonts w:cstheme="minorHAnsi"/>
        </w:rPr>
      </w:pPr>
      <w:r w:rsidRPr="00D10A9A">
        <w:rPr>
          <w:rFonts w:cstheme="minorHAnsi"/>
        </w:rPr>
        <w:t xml:space="preserve">Básica Quita Sueño </w:t>
      </w:r>
    </w:p>
    <w:p w:rsidR="00840E4F" w:rsidRPr="00D10A9A" w:rsidRDefault="00840E4F" w:rsidP="00D10A9A">
      <w:pPr>
        <w:numPr>
          <w:ilvl w:val="0"/>
          <w:numId w:val="37"/>
        </w:numPr>
        <w:spacing w:after="0" w:line="360" w:lineRule="auto"/>
        <w:rPr>
          <w:rFonts w:cstheme="minorHAnsi"/>
        </w:rPr>
      </w:pPr>
      <w:r w:rsidRPr="00D10A9A">
        <w:rPr>
          <w:rFonts w:cstheme="minorHAnsi"/>
        </w:rPr>
        <w:t xml:space="preserve">Instituto Politécnico Haina </w:t>
      </w:r>
    </w:p>
    <w:p w:rsidR="00840E4F" w:rsidRPr="00D10A9A" w:rsidRDefault="00840E4F" w:rsidP="00D10A9A">
      <w:pPr>
        <w:numPr>
          <w:ilvl w:val="0"/>
          <w:numId w:val="37"/>
        </w:numPr>
        <w:spacing w:after="0" w:line="360" w:lineRule="auto"/>
        <w:rPr>
          <w:rFonts w:cstheme="minorHAnsi"/>
        </w:rPr>
      </w:pPr>
      <w:r w:rsidRPr="00D10A9A">
        <w:rPr>
          <w:rFonts w:cstheme="minorHAnsi"/>
        </w:rPr>
        <w:lastRenderedPageBreak/>
        <w:t>Liceo Ramón Matías Mella</w:t>
      </w:r>
    </w:p>
    <w:p w:rsidR="00840E4F" w:rsidRPr="00D10A9A" w:rsidRDefault="00840E4F" w:rsidP="00D10A9A">
      <w:pPr>
        <w:numPr>
          <w:ilvl w:val="0"/>
          <w:numId w:val="37"/>
        </w:numPr>
        <w:spacing w:after="0" w:line="360" w:lineRule="auto"/>
        <w:rPr>
          <w:rFonts w:cstheme="minorHAnsi"/>
        </w:rPr>
      </w:pPr>
      <w:r w:rsidRPr="00D10A9A">
        <w:rPr>
          <w:rFonts w:cstheme="minorHAnsi"/>
        </w:rPr>
        <w:t xml:space="preserve">Básica </w:t>
      </w:r>
      <w:proofErr w:type="spellStart"/>
      <w:r w:rsidRPr="00D10A9A">
        <w:rPr>
          <w:rFonts w:cstheme="minorHAnsi"/>
        </w:rPr>
        <w:t>Cabón</w:t>
      </w:r>
      <w:proofErr w:type="spellEnd"/>
      <w:r w:rsidRPr="00D10A9A">
        <w:rPr>
          <w:rFonts w:cstheme="minorHAnsi"/>
        </w:rPr>
        <w:t xml:space="preserve"> </w:t>
      </w:r>
    </w:p>
    <w:p w:rsidR="00840E4F" w:rsidRPr="00D10A9A" w:rsidRDefault="00840E4F" w:rsidP="00840E4F">
      <w:pPr>
        <w:spacing w:after="0" w:line="360" w:lineRule="auto"/>
        <w:ind w:left="720"/>
        <w:rPr>
          <w:rFonts w:cstheme="minorHAnsi"/>
        </w:rPr>
      </w:pPr>
    </w:p>
    <w:p w:rsidR="00840E4F" w:rsidRPr="00D10A9A" w:rsidRDefault="00840E4F" w:rsidP="00840E4F">
      <w:pPr>
        <w:rPr>
          <w:rFonts w:cstheme="minorHAnsi"/>
          <w:b/>
        </w:rPr>
      </w:pPr>
      <w:r w:rsidRPr="00D10A9A">
        <w:rPr>
          <w:rFonts w:cstheme="minorHAnsi"/>
          <w:b/>
        </w:rPr>
        <w:t xml:space="preserve">Lista de los Planteles en el Municipio de San José de </w:t>
      </w:r>
      <w:proofErr w:type="spellStart"/>
      <w:r w:rsidRPr="00D10A9A">
        <w:rPr>
          <w:rFonts w:cstheme="minorHAnsi"/>
          <w:b/>
        </w:rPr>
        <w:t>Ocoa</w:t>
      </w:r>
      <w:proofErr w:type="spellEnd"/>
      <w:r w:rsidRPr="00D10A9A">
        <w:rPr>
          <w:rFonts w:cstheme="minorHAnsi"/>
          <w:b/>
        </w:rPr>
        <w:t xml:space="preserve"> </w:t>
      </w:r>
    </w:p>
    <w:p w:rsidR="00840E4F" w:rsidRPr="00D10A9A" w:rsidRDefault="00840E4F" w:rsidP="00D10A9A">
      <w:pPr>
        <w:numPr>
          <w:ilvl w:val="0"/>
          <w:numId w:val="36"/>
        </w:numPr>
        <w:spacing w:after="0" w:line="360" w:lineRule="auto"/>
        <w:rPr>
          <w:rFonts w:cstheme="minorHAnsi"/>
        </w:rPr>
      </w:pPr>
      <w:r w:rsidRPr="00D10A9A">
        <w:rPr>
          <w:rFonts w:cstheme="minorHAnsi"/>
        </w:rPr>
        <w:t>Liceo José Núñez de Cáceres (1)</w:t>
      </w:r>
    </w:p>
    <w:p w:rsidR="00840E4F" w:rsidRPr="00D10A9A" w:rsidRDefault="00840E4F" w:rsidP="00D10A9A">
      <w:pPr>
        <w:numPr>
          <w:ilvl w:val="0"/>
          <w:numId w:val="36"/>
        </w:numPr>
        <w:spacing w:after="0" w:line="360" w:lineRule="auto"/>
        <w:rPr>
          <w:rFonts w:cstheme="minorHAnsi"/>
        </w:rPr>
      </w:pPr>
      <w:r w:rsidRPr="00D10A9A">
        <w:rPr>
          <w:rFonts w:cstheme="minorHAnsi"/>
        </w:rPr>
        <w:t xml:space="preserve">Luisa </w:t>
      </w:r>
      <w:proofErr w:type="spellStart"/>
      <w:r w:rsidRPr="00D10A9A">
        <w:rPr>
          <w:rFonts w:cstheme="minorHAnsi"/>
        </w:rPr>
        <w:t>Ozena</w:t>
      </w:r>
      <w:proofErr w:type="spellEnd"/>
      <w:r w:rsidRPr="00D10A9A">
        <w:rPr>
          <w:rFonts w:cstheme="minorHAnsi"/>
        </w:rPr>
        <w:t xml:space="preserve"> </w:t>
      </w:r>
      <w:proofErr w:type="spellStart"/>
      <w:r w:rsidRPr="00D10A9A">
        <w:rPr>
          <w:rFonts w:cstheme="minorHAnsi"/>
        </w:rPr>
        <w:t>Pellerano</w:t>
      </w:r>
      <w:proofErr w:type="spellEnd"/>
    </w:p>
    <w:p w:rsidR="00840E4F" w:rsidRPr="00D10A9A" w:rsidRDefault="00840E4F" w:rsidP="00D10A9A">
      <w:pPr>
        <w:numPr>
          <w:ilvl w:val="0"/>
          <w:numId w:val="36"/>
        </w:numPr>
        <w:spacing w:after="0" w:line="360" w:lineRule="auto"/>
        <w:rPr>
          <w:rFonts w:cstheme="minorHAnsi"/>
        </w:rPr>
      </w:pPr>
      <w:r w:rsidRPr="00D10A9A">
        <w:rPr>
          <w:rFonts w:cstheme="minorHAnsi"/>
        </w:rPr>
        <w:t>Básica Santa Báez (2)</w:t>
      </w:r>
    </w:p>
    <w:p w:rsidR="00840E4F" w:rsidRPr="00D10A9A" w:rsidRDefault="00840E4F" w:rsidP="00D10A9A">
      <w:pPr>
        <w:numPr>
          <w:ilvl w:val="0"/>
          <w:numId w:val="36"/>
        </w:numPr>
        <w:spacing w:after="0" w:line="360" w:lineRule="auto"/>
        <w:rPr>
          <w:rFonts w:cstheme="minorHAnsi"/>
        </w:rPr>
      </w:pPr>
      <w:r w:rsidRPr="00D10A9A">
        <w:rPr>
          <w:rFonts w:cstheme="minorHAnsi"/>
        </w:rPr>
        <w:t>José Francisco Mateo</w:t>
      </w:r>
    </w:p>
    <w:p w:rsidR="00840E4F" w:rsidRPr="00D10A9A" w:rsidRDefault="00840E4F" w:rsidP="00D10A9A">
      <w:pPr>
        <w:numPr>
          <w:ilvl w:val="0"/>
          <w:numId w:val="36"/>
        </w:numPr>
        <w:spacing w:after="0" w:line="360" w:lineRule="auto"/>
        <w:rPr>
          <w:rFonts w:cstheme="minorHAnsi"/>
        </w:rPr>
      </w:pPr>
      <w:r w:rsidRPr="00D10A9A">
        <w:rPr>
          <w:rFonts w:cstheme="minorHAnsi"/>
        </w:rPr>
        <w:t xml:space="preserve">Básica La </w:t>
      </w:r>
      <w:proofErr w:type="spellStart"/>
      <w:r w:rsidRPr="00D10A9A">
        <w:rPr>
          <w:rFonts w:cstheme="minorHAnsi"/>
        </w:rPr>
        <w:t>Aguita</w:t>
      </w:r>
      <w:proofErr w:type="spellEnd"/>
      <w:r w:rsidRPr="00D10A9A">
        <w:rPr>
          <w:rFonts w:cstheme="minorHAnsi"/>
        </w:rPr>
        <w:t xml:space="preserve"> </w:t>
      </w:r>
    </w:p>
    <w:p w:rsidR="00840E4F" w:rsidRPr="00D10A9A" w:rsidRDefault="00840E4F" w:rsidP="00D10A9A">
      <w:pPr>
        <w:numPr>
          <w:ilvl w:val="0"/>
          <w:numId w:val="36"/>
        </w:numPr>
        <w:spacing w:after="0" w:line="360" w:lineRule="auto"/>
        <w:rPr>
          <w:rFonts w:cstheme="minorHAnsi"/>
        </w:rPr>
      </w:pPr>
      <w:r w:rsidRPr="00D10A9A">
        <w:rPr>
          <w:rFonts w:cstheme="minorHAnsi"/>
        </w:rPr>
        <w:t>Cañada del Horno</w:t>
      </w:r>
    </w:p>
    <w:p w:rsidR="00840E4F" w:rsidRPr="00D10A9A" w:rsidRDefault="00840E4F" w:rsidP="00D10A9A">
      <w:pPr>
        <w:numPr>
          <w:ilvl w:val="0"/>
          <w:numId w:val="36"/>
        </w:numPr>
        <w:spacing w:after="0" w:line="360" w:lineRule="auto"/>
        <w:rPr>
          <w:rFonts w:cstheme="minorHAnsi"/>
        </w:rPr>
      </w:pPr>
      <w:r w:rsidRPr="00D10A9A">
        <w:rPr>
          <w:rFonts w:cstheme="minorHAnsi"/>
        </w:rPr>
        <w:t>Básica San Rafael</w:t>
      </w:r>
    </w:p>
    <w:p w:rsidR="00840E4F" w:rsidRPr="00D10A9A" w:rsidRDefault="00840E4F" w:rsidP="00D10A9A">
      <w:pPr>
        <w:numPr>
          <w:ilvl w:val="0"/>
          <w:numId w:val="36"/>
        </w:numPr>
        <w:spacing w:after="0" w:line="360" w:lineRule="auto"/>
        <w:rPr>
          <w:rFonts w:cstheme="minorHAnsi"/>
        </w:rPr>
      </w:pPr>
      <w:r w:rsidRPr="00D10A9A">
        <w:rPr>
          <w:rFonts w:cstheme="minorHAnsi"/>
        </w:rPr>
        <w:t xml:space="preserve">Rincón del Pino </w:t>
      </w:r>
    </w:p>
    <w:p w:rsidR="00840E4F" w:rsidRPr="00D10A9A" w:rsidRDefault="00840E4F" w:rsidP="00D10A9A">
      <w:pPr>
        <w:numPr>
          <w:ilvl w:val="0"/>
          <w:numId w:val="36"/>
        </w:numPr>
        <w:spacing w:after="0" w:line="360" w:lineRule="auto"/>
        <w:rPr>
          <w:rFonts w:cstheme="minorHAnsi"/>
        </w:rPr>
      </w:pPr>
      <w:r w:rsidRPr="00D10A9A">
        <w:rPr>
          <w:rFonts w:cstheme="minorHAnsi"/>
        </w:rPr>
        <w:t xml:space="preserve">Básica San Luis </w:t>
      </w:r>
    </w:p>
    <w:p w:rsidR="00840E4F" w:rsidRPr="00D10A9A" w:rsidRDefault="00840E4F" w:rsidP="00D10A9A">
      <w:pPr>
        <w:numPr>
          <w:ilvl w:val="0"/>
          <w:numId w:val="36"/>
        </w:numPr>
        <w:spacing w:after="0" w:line="360" w:lineRule="auto"/>
        <w:rPr>
          <w:rFonts w:cstheme="minorHAnsi"/>
        </w:rPr>
      </w:pPr>
      <w:r w:rsidRPr="00D10A9A">
        <w:rPr>
          <w:rFonts w:cstheme="minorHAnsi"/>
        </w:rPr>
        <w:t>Las Clavellinas</w:t>
      </w:r>
    </w:p>
    <w:p w:rsidR="00840E4F" w:rsidRPr="00D10A9A" w:rsidRDefault="00840E4F" w:rsidP="00D10A9A">
      <w:pPr>
        <w:numPr>
          <w:ilvl w:val="0"/>
          <w:numId w:val="36"/>
        </w:numPr>
        <w:spacing w:after="0" w:line="360" w:lineRule="auto"/>
        <w:rPr>
          <w:rFonts w:cstheme="minorHAnsi"/>
        </w:rPr>
      </w:pPr>
      <w:r w:rsidRPr="00D10A9A">
        <w:rPr>
          <w:rFonts w:cstheme="minorHAnsi"/>
        </w:rPr>
        <w:t xml:space="preserve"> Arroyo Palma</w:t>
      </w:r>
    </w:p>
    <w:p w:rsidR="00D10A9A" w:rsidRPr="00D10A9A" w:rsidRDefault="00840E4F" w:rsidP="00D10A9A">
      <w:pPr>
        <w:numPr>
          <w:ilvl w:val="0"/>
          <w:numId w:val="36"/>
        </w:numPr>
        <w:spacing w:after="0" w:line="360" w:lineRule="auto"/>
        <w:rPr>
          <w:rFonts w:cstheme="minorHAnsi"/>
        </w:rPr>
      </w:pPr>
      <w:r w:rsidRPr="00D10A9A">
        <w:rPr>
          <w:rFonts w:cstheme="minorHAnsi"/>
        </w:rPr>
        <w:t xml:space="preserve">Básica El Limón </w:t>
      </w:r>
    </w:p>
    <w:p w:rsidR="00840E4F" w:rsidRDefault="00840E4F" w:rsidP="00D10A9A">
      <w:pPr>
        <w:spacing w:after="0" w:line="360" w:lineRule="auto"/>
        <w:ind w:left="720"/>
        <w:rPr>
          <w:rFonts w:cstheme="minorHAnsi"/>
          <w:b/>
        </w:rPr>
      </w:pPr>
    </w:p>
    <w:p w:rsidR="00D10A9A" w:rsidRPr="00D10A9A" w:rsidRDefault="00D10A9A" w:rsidP="00D10A9A">
      <w:pPr>
        <w:spacing w:after="0" w:line="360" w:lineRule="auto"/>
        <w:ind w:left="720"/>
        <w:rPr>
          <w:rFonts w:cstheme="minorHAnsi"/>
          <w:b/>
        </w:rPr>
      </w:pPr>
    </w:p>
    <w:p w:rsidR="00840E4F" w:rsidRPr="00D10A9A" w:rsidRDefault="00840E4F" w:rsidP="00840E4F">
      <w:pPr>
        <w:rPr>
          <w:rFonts w:cstheme="minorHAnsi"/>
          <w:b/>
        </w:rPr>
      </w:pPr>
      <w:r w:rsidRPr="00D10A9A">
        <w:rPr>
          <w:rFonts w:cstheme="minorHAnsi"/>
          <w:b/>
        </w:rPr>
        <w:t xml:space="preserve">Lista de Planteles Visitados en el Municipio de Padre Las Casas </w:t>
      </w:r>
    </w:p>
    <w:p w:rsidR="00840E4F" w:rsidRPr="00D10A9A" w:rsidRDefault="00840E4F" w:rsidP="00D10A9A">
      <w:pPr>
        <w:numPr>
          <w:ilvl w:val="0"/>
          <w:numId w:val="30"/>
        </w:numPr>
        <w:spacing w:after="0" w:line="360" w:lineRule="auto"/>
        <w:rPr>
          <w:rFonts w:cstheme="minorHAnsi"/>
        </w:rPr>
      </w:pPr>
      <w:r w:rsidRPr="00D10A9A">
        <w:rPr>
          <w:rFonts w:cstheme="minorHAnsi"/>
        </w:rPr>
        <w:t xml:space="preserve">Cristóbal </w:t>
      </w:r>
      <w:proofErr w:type="spellStart"/>
      <w:r w:rsidRPr="00D10A9A">
        <w:rPr>
          <w:rFonts w:cstheme="minorHAnsi"/>
        </w:rPr>
        <w:t>Morel</w:t>
      </w:r>
      <w:proofErr w:type="spellEnd"/>
      <w:r w:rsidRPr="00D10A9A">
        <w:rPr>
          <w:rFonts w:cstheme="minorHAnsi"/>
        </w:rPr>
        <w:t xml:space="preserve"> Gutiérrez (El </w:t>
      </w:r>
      <w:proofErr w:type="spellStart"/>
      <w:r w:rsidRPr="00D10A9A">
        <w:rPr>
          <w:rFonts w:cstheme="minorHAnsi"/>
        </w:rPr>
        <w:t>Cigual</w:t>
      </w:r>
      <w:proofErr w:type="spellEnd"/>
      <w:r w:rsidRPr="00D10A9A">
        <w:rPr>
          <w:rFonts w:cstheme="minorHAnsi"/>
        </w:rPr>
        <w:t xml:space="preserve">) </w:t>
      </w:r>
    </w:p>
    <w:p w:rsidR="00840E4F" w:rsidRPr="00D10A9A" w:rsidRDefault="00840E4F" w:rsidP="00D10A9A">
      <w:pPr>
        <w:numPr>
          <w:ilvl w:val="0"/>
          <w:numId w:val="30"/>
        </w:numPr>
        <w:spacing w:after="0" w:line="360" w:lineRule="auto"/>
        <w:rPr>
          <w:rFonts w:cstheme="minorHAnsi"/>
        </w:rPr>
      </w:pPr>
      <w:r w:rsidRPr="00D10A9A">
        <w:rPr>
          <w:rFonts w:cstheme="minorHAnsi"/>
        </w:rPr>
        <w:t>Rosario Caballero</w:t>
      </w:r>
    </w:p>
    <w:p w:rsidR="00840E4F" w:rsidRPr="00D10A9A" w:rsidRDefault="00840E4F" w:rsidP="00D10A9A">
      <w:pPr>
        <w:numPr>
          <w:ilvl w:val="0"/>
          <w:numId w:val="30"/>
        </w:numPr>
        <w:spacing w:after="0" w:line="360" w:lineRule="auto"/>
        <w:rPr>
          <w:rFonts w:cstheme="minorHAnsi"/>
        </w:rPr>
      </w:pPr>
      <w:r w:rsidRPr="00D10A9A">
        <w:rPr>
          <w:rFonts w:cstheme="minorHAnsi"/>
        </w:rPr>
        <w:t xml:space="preserve">Cornelio Martínez </w:t>
      </w:r>
    </w:p>
    <w:p w:rsidR="00840E4F" w:rsidRPr="00D10A9A" w:rsidRDefault="00840E4F" w:rsidP="00D10A9A">
      <w:pPr>
        <w:numPr>
          <w:ilvl w:val="0"/>
          <w:numId w:val="30"/>
        </w:numPr>
        <w:spacing w:after="0" w:line="360" w:lineRule="auto"/>
        <w:rPr>
          <w:rFonts w:cstheme="minorHAnsi"/>
        </w:rPr>
      </w:pPr>
      <w:r w:rsidRPr="00D10A9A">
        <w:rPr>
          <w:rFonts w:cstheme="minorHAnsi"/>
        </w:rPr>
        <w:t xml:space="preserve">Villa Los Indios </w:t>
      </w:r>
    </w:p>
    <w:p w:rsidR="00840E4F" w:rsidRPr="00D10A9A" w:rsidRDefault="00840E4F" w:rsidP="00D10A9A">
      <w:pPr>
        <w:numPr>
          <w:ilvl w:val="0"/>
          <w:numId w:val="30"/>
        </w:numPr>
        <w:spacing w:after="0" w:line="360" w:lineRule="auto"/>
        <w:rPr>
          <w:rFonts w:cstheme="minorHAnsi"/>
        </w:rPr>
      </w:pPr>
      <w:r w:rsidRPr="00D10A9A">
        <w:rPr>
          <w:rFonts w:cstheme="minorHAnsi"/>
        </w:rPr>
        <w:t xml:space="preserve">Félix Mota </w:t>
      </w:r>
    </w:p>
    <w:p w:rsidR="00840E4F" w:rsidRPr="00D10A9A" w:rsidRDefault="00840E4F" w:rsidP="00D10A9A">
      <w:pPr>
        <w:numPr>
          <w:ilvl w:val="0"/>
          <w:numId w:val="30"/>
        </w:numPr>
        <w:spacing w:after="0" w:line="360" w:lineRule="auto"/>
        <w:rPr>
          <w:rFonts w:cstheme="minorHAnsi"/>
        </w:rPr>
      </w:pPr>
      <w:r w:rsidRPr="00D10A9A">
        <w:rPr>
          <w:rFonts w:cstheme="minorHAnsi"/>
        </w:rPr>
        <w:t xml:space="preserve">Ismael Piña </w:t>
      </w:r>
    </w:p>
    <w:p w:rsidR="00840E4F" w:rsidRPr="00D10A9A" w:rsidRDefault="00840E4F" w:rsidP="00D10A9A">
      <w:pPr>
        <w:numPr>
          <w:ilvl w:val="0"/>
          <w:numId w:val="30"/>
        </w:numPr>
        <w:spacing w:after="0" w:line="360" w:lineRule="auto"/>
        <w:rPr>
          <w:rFonts w:cstheme="minorHAnsi"/>
        </w:rPr>
      </w:pPr>
      <w:r w:rsidRPr="00D10A9A">
        <w:rPr>
          <w:rFonts w:cstheme="minorHAnsi"/>
        </w:rPr>
        <w:t xml:space="preserve">Evangelista Veloz </w:t>
      </w:r>
    </w:p>
    <w:p w:rsidR="00840E4F" w:rsidRPr="00D10A9A" w:rsidRDefault="00840E4F" w:rsidP="00D10A9A">
      <w:pPr>
        <w:numPr>
          <w:ilvl w:val="0"/>
          <w:numId w:val="30"/>
        </w:numPr>
        <w:spacing w:after="0" w:line="360" w:lineRule="auto"/>
        <w:rPr>
          <w:rFonts w:cstheme="minorHAnsi"/>
        </w:rPr>
      </w:pPr>
      <w:r w:rsidRPr="00D10A9A">
        <w:rPr>
          <w:rFonts w:cstheme="minorHAnsi"/>
        </w:rPr>
        <w:t xml:space="preserve">Básica Las Lagunas </w:t>
      </w:r>
    </w:p>
    <w:p w:rsidR="00840E4F" w:rsidRPr="00D10A9A" w:rsidRDefault="00840E4F" w:rsidP="00D10A9A">
      <w:pPr>
        <w:numPr>
          <w:ilvl w:val="0"/>
          <w:numId w:val="30"/>
        </w:numPr>
        <w:spacing w:after="0" w:line="360" w:lineRule="auto"/>
        <w:rPr>
          <w:rFonts w:cstheme="minorHAnsi"/>
        </w:rPr>
      </w:pPr>
      <w:r w:rsidRPr="00D10A9A">
        <w:rPr>
          <w:rFonts w:cstheme="minorHAnsi"/>
        </w:rPr>
        <w:t xml:space="preserve">Gajo de Monte </w:t>
      </w:r>
    </w:p>
    <w:p w:rsidR="00840E4F" w:rsidRPr="00D10A9A" w:rsidRDefault="00840E4F" w:rsidP="00D10A9A">
      <w:pPr>
        <w:numPr>
          <w:ilvl w:val="0"/>
          <w:numId w:val="30"/>
        </w:numPr>
        <w:spacing w:after="0" w:line="360" w:lineRule="auto"/>
        <w:rPr>
          <w:rFonts w:cstheme="minorHAnsi"/>
        </w:rPr>
      </w:pPr>
      <w:r w:rsidRPr="00D10A9A">
        <w:rPr>
          <w:rFonts w:cstheme="minorHAnsi"/>
        </w:rPr>
        <w:t>Bienvenido Vélez</w:t>
      </w:r>
    </w:p>
    <w:p w:rsidR="00840E4F" w:rsidRPr="00D10A9A" w:rsidRDefault="00840E4F" w:rsidP="00D10A9A">
      <w:pPr>
        <w:numPr>
          <w:ilvl w:val="0"/>
          <w:numId w:val="30"/>
        </w:numPr>
        <w:spacing w:after="0" w:line="360" w:lineRule="auto"/>
        <w:rPr>
          <w:rFonts w:cstheme="minorHAnsi"/>
        </w:rPr>
      </w:pPr>
      <w:r w:rsidRPr="00D10A9A">
        <w:rPr>
          <w:rFonts w:cstheme="minorHAnsi"/>
        </w:rPr>
        <w:t>Liceo José francisco Bobadilla</w:t>
      </w:r>
    </w:p>
    <w:p w:rsidR="00840E4F" w:rsidRDefault="00840E4F" w:rsidP="00840E4F">
      <w:pPr>
        <w:spacing w:after="0" w:line="360" w:lineRule="auto"/>
        <w:ind w:left="810"/>
        <w:rPr>
          <w:rFonts w:cstheme="minorHAnsi"/>
        </w:rPr>
      </w:pPr>
    </w:p>
    <w:p w:rsidR="00F81D01" w:rsidRDefault="00F81D01" w:rsidP="00840E4F">
      <w:pPr>
        <w:spacing w:after="0" w:line="360" w:lineRule="auto"/>
        <w:ind w:left="810"/>
        <w:rPr>
          <w:rFonts w:cstheme="minorHAnsi"/>
        </w:rPr>
      </w:pPr>
    </w:p>
    <w:p w:rsidR="00F81D01" w:rsidRDefault="00F81D01" w:rsidP="00840E4F">
      <w:pPr>
        <w:spacing w:after="0" w:line="360" w:lineRule="auto"/>
        <w:ind w:left="810"/>
        <w:rPr>
          <w:rFonts w:cstheme="minorHAnsi"/>
        </w:rPr>
      </w:pPr>
    </w:p>
    <w:p w:rsidR="00F81D01" w:rsidRPr="00D10A9A" w:rsidRDefault="00F81D01" w:rsidP="00840E4F">
      <w:pPr>
        <w:spacing w:after="0" w:line="360" w:lineRule="auto"/>
        <w:ind w:left="810"/>
        <w:rPr>
          <w:rFonts w:cstheme="minorHAnsi"/>
        </w:rPr>
      </w:pPr>
    </w:p>
    <w:p w:rsidR="00840E4F" w:rsidRPr="00D10A9A" w:rsidRDefault="00840E4F" w:rsidP="00840E4F">
      <w:pPr>
        <w:rPr>
          <w:rFonts w:cstheme="minorHAnsi"/>
          <w:b/>
        </w:rPr>
      </w:pPr>
      <w:r w:rsidRPr="00D10A9A">
        <w:rPr>
          <w:rFonts w:cstheme="minorHAnsi"/>
          <w:b/>
        </w:rPr>
        <w:t xml:space="preserve">Lista de Planteles en el Municipio de Sabana Grande de </w:t>
      </w:r>
      <w:proofErr w:type="spellStart"/>
      <w:r w:rsidRPr="00D10A9A">
        <w:rPr>
          <w:rFonts w:cstheme="minorHAnsi"/>
          <w:b/>
        </w:rPr>
        <w:t>Boyá</w:t>
      </w:r>
      <w:proofErr w:type="spellEnd"/>
    </w:p>
    <w:p w:rsidR="00840E4F" w:rsidRPr="00D10A9A" w:rsidRDefault="00840E4F" w:rsidP="00D10A9A">
      <w:pPr>
        <w:pStyle w:val="Prrafodelista"/>
        <w:numPr>
          <w:ilvl w:val="0"/>
          <w:numId w:val="35"/>
        </w:numPr>
        <w:rPr>
          <w:rFonts w:cstheme="minorHAnsi"/>
        </w:rPr>
      </w:pPr>
      <w:r w:rsidRPr="00D10A9A">
        <w:rPr>
          <w:rFonts w:cstheme="minorHAnsi"/>
        </w:rPr>
        <w:t>Esc. Enriquillo</w:t>
      </w:r>
    </w:p>
    <w:p w:rsidR="00840E4F" w:rsidRPr="00D10A9A" w:rsidRDefault="00840E4F" w:rsidP="00D10A9A">
      <w:pPr>
        <w:pStyle w:val="Prrafodelista"/>
        <w:numPr>
          <w:ilvl w:val="0"/>
          <w:numId w:val="35"/>
        </w:numPr>
        <w:rPr>
          <w:rFonts w:cstheme="minorHAnsi"/>
        </w:rPr>
      </w:pPr>
      <w:proofErr w:type="spellStart"/>
      <w:r w:rsidRPr="00D10A9A">
        <w:rPr>
          <w:rFonts w:cstheme="minorHAnsi"/>
        </w:rPr>
        <w:t>Presvitero</w:t>
      </w:r>
      <w:proofErr w:type="spellEnd"/>
      <w:r w:rsidRPr="00D10A9A">
        <w:rPr>
          <w:rFonts w:cstheme="minorHAnsi"/>
        </w:rPr>
        <w:t xml:space="preserve"> Carlos </w:t>
      </w:r>
      <w:proofErr w:type="spellStart"/>
      <w:r w:rsidRPr="00D10A9A">
        <w:rPr>
          <w:rFonts w:cstheme="minorHAnsi"/>
        </w:rPr>
        <w:t>Nouel</w:t>
      </w:r>
      <w:proofErr w:type="spellEnd"/>
      <w:r w:rsidRPr="00D10A9A">
        <w:rPr>
          <w:rFonts w:cstheme="minorHAnsi"/>
        </w:rPr>
        <w:t xml:space="preserve"> </w:t>
      </w:r>
    </w:p>
    <w:p w:rsidR="00840E4F" w:rsidRPr="00D10A9A" w:rsidRDefault="00840E4F" w:rsidP="00D10A9A">
      <w:pPr>
        <w:pStyle w:val="Prrafodelista"/>
        <w:numPr>
          <w:ilvl w:val="0"/>
          <w:numId w:val="35"/>
        </w:numPr>
        <w:rPr>
          <w:rFonts w:cstheme="minorHAnsi"/>
        </w:rPr>
      </w:pPr>
      <w:r w:rsidRPr="00D10A9A">
        <w:rPr>
          <w:rFonts w:cstheme="minorHAnsi"/>
        </w:rPr>
        <w:t xml:space="preserve">Los Guineos </w:t>
      </w:r>
    </w:p>
    <w:p w:rsidR="00840E4F" w:rsidRPr="00D10A9A" w:rsidRDefault="00840E4F" w:rsidP="00D10A9A">
      <w:pPr>
        <w:pStyle w:val="Prrafodelista"/>
        <w:numPr>
          <w:ilvl w:val="0"/>
          <w:numId w:val="35"/>
        </w:numPr>
        <w:rPr>
          <w:rFonts w:cstheme="minorHAnsi"/>
        </w:rPr>
      </w:pPr>
      <w:r w:rsidRPr="00D10A9A">
        <w:rPr>
          <w:rFonts w:cstheme="minorHAnsi"/>
        </w:rPr>
        <w:t>Gonzalo</w:t>
      </w:r>
    </w:p>
    <w:p w:rsidR="00840E4F" w:rsidRPr="00D10A9A" w:rsidRDefault="00840E4F" w:rsidP="00D10A9A">
      <w:pPr>
        <w:pStyle w:val="Prrafodelista"/>
        <w:numPr>
          <w:ilvl w:val="0"/>
          <w:numId w:val="35"/>
        </w:numPr>
        <w:rPr>
          <w:rFonts w:cstheme="minorHAnsi"/>
        </w:rPr>
      </w:pPr>
      <w:r w:rsidRPr="00D10A9A">
        <w:rPr>
          <w:rFonts w:cstheme="minorHAnsi"/>
        </w:rPr>
        <w:t>Severino Pérez Salazar</w:t>
      </w:r>
    </w:p>
    <w:p w:rsidR="00840E4F" w:rsidRPr="00D10A9A" w:rsidRDefault="00840E4F" w:rsidP="00D10A9A">
      <w:pPr>
        <w:pStyle w:val="Prrafodelista"/>
        <w:numPr>
          <w:ilvl w:val="0"/>
          <w:numId w:val="35"/>
        </w:numPr>
        <w:rPr>
          <w:rFonts w:cstheme="minorHAnsi"/>
        </w:rPr>
      </w:pPr>
      <w:r w:rsidRPr="00D10A9A">
        <w:rPr>
          <w:rFonts w:cstheme="minorHAnsi"/>
        </w:rPr>
        <w:t xml:space="preserve">La Esperanza </w:t>
      </w:r>
    </w:p>
    <w:p w:rsidR="00840E4F" w:rsidRPr="00D10A9A" w:rsidRDefault="00840E4F" w:rsidP="00D10A9A">
      <w:pPr>
        <w:pStyle w:val="Prrafodelista"/>
        <w:numPr>
          <w:ilvl w:val="0"/>
          <w:numId w:val="35"/>
        </w:numPr>
        <w:rPr>
          <w:rFonts w:cstheme="minorHAnsi"/>
        </w:rPr>
      </w:pPr>
      <w:r w:rsidRPr="00D10A9A">
        <w:rPr>
          <w:rFonts w:cstheme="minorHAnsi"/>
        </w:rPr>
        <w:t xml:space="preserve">Yolanda Esther Rivera </w:t>
      </w:r>
    </w:p>
    <w:p w:rsidR="00840E4F" w:rsidRPr="00D10A9A" w:rsidRDefault="00840E4F" w:rsidP="00D10A9A">
      <w:pPr>
        <w:pStyle w:val="Prrafodelista"/>
        <w:numPr>
          <w:ilvl w:val="0"/>
          <w:numId w:val="35"/>
        </w:numPr>
        <w:rPr>
          <w:rFonts w:cstheme="minorHAnsi"/>
        </w:rPr>
      </w:pPr>
      <w:proofErr w:type="spellStart"/>
      <w:r w:rsidRPr="00D10A9A">
        <w:rPr>
          <w:rFonts w:cstheme="minorHAnsi"/>
        </w:rPr>
        <w:t>Cojobal</w:t>
      </w:r>
      <w:proofErr w:type="spellEnd"/>
      <w:r w:rsidRPr="00D10A9A">
        <w:rPr>
          <w:rFonts w:cstheme="minorHAnsi"/>
        </w:rPr>
        <w:t xml:space="preserve"> </w:t>
      </w:r>
    </w:p>
    <w:p w:rsidR="00840E4F" w:rsidRPr="00D10A9A" w:rsidRDefault="00840E4F" w:rsidP="00D10A9A">
      <w:pPr>
        <w:pStyle w:val="Prrafodelista"/>
        <w:numPr>
          <w:ilvl w:val="0"/>
          <w:numId w:val="35"/>
        </w:numPr>
        <w:rPr>
          <w:rFonts w:cstheme="minorHAnsi"/>
        </w:rPr>
      </w:pPr>
      <w:r w:rsidRPr="00D10A9A">
        <w:rPr>
          <w:rFonts w:cstheme="minorHAnsi"/>
        </w:rPr>
        <w:t xml:space="preserve">Los </w:t>
      </w:r>
      <w:proofErr w:type="spellStart"/>
      <w:r w:rsidRPr="00D10A9A">
        <w:rPr>
          <w:rFonts w:cstheme="minorHAnsi"/>
        </w:rPr>
        <w:t>Mapolos</w:t>
      </w:r>
      <w:proofErr w:type="spellEnd"/>
      <w:r w:rsidRPr="00D10A9A">
        <w:rPr>
          <w:rFonts w:cstheme="minorHAnsi"/>
        </w:rPr>
        <w:t xml:space="preserve"> </w:t>
      </w:r>
    </w:p>
    <w:p w:rsidR="00840E4F" w:rsidRPr="00D10A9A" w:rsidRDefault="00840E4F" w:rsidP="00D10A9A">
      <w:pPr>
        <w:pStyle w:val="Prrafodelista"/>
        <w:numPr>
          <w:ilvl w:val="0"/>
          <w:numId w:val="35"/>
        </w:numPr>
        <w:rPr>
          <w:rFonts w:cstheme="minorHAnsi"/>
        </w:rPr>
      </w:pPr>
      <w:r w:rsidRPr="00D10A9A">
        <w:rPr>
          <w:rFonts w:cstheme="minorHAnsi"/>
        </w:rPr>
        <w:t>Francisquito Arriba</w:t>
      </w:r>
    </w:p>
    <w:p w:rsidR="00840E4F" w:rsidRPr="00D10A9A" w:rsidRDefault="00840E4F" w:rsidP="00D10A9A">
      <w:pPr>
        <w:pStyle w:val="Prrafodelista"/>
        <w:numPr>
          <w:ilvl w:val="0"/>
          <w:numId w:val="35"/>
        </w:numPr>
        <w:rPr>
          <w:rFonts w:cstheme="minorHAnsi"/>
        </w:rPr>
      </w:pPr>
      <w:r w:rsidRPr="00D10A9A">
        <w:rPr>
          <w:rFonts w:cstheme="minorHAnsi"/>
        </w:rPr>
        <w:t xml:space="preserve">Ana Virginia Reynoso </w:t>
      </w:r>
    </w:p>
    <w:p w:rsidR="00840E4F" w:rsidRPr="00D10A9A" w:rsidRDefault="00840E4F" w:rsidP="00840E4F">
      <w:pPr>
        <w:pStyle w:val="Prrafodelista"/>
        <w:rPr>
          <w:rFonts w:cstheme="minorHAnsi"/>
        </w:rPr>
      </w:pPr>
    </w:p>
    <w:p w:rsidR="00840E4F" w:rsidRPr="00D10A9A" w:rsidRDefault="00840E4F" w:rsidP="00840E4F">
      <w:pPr>
        <w:autoSpaceDE w:val="0"/>
        <w:autoSpaceDN w:val="0"/>
        <w:adjustRightInd w:val="0"/>
        <w:spacing w:after="0" w:line="240" w:lineRule="auto"/>
        <w:rPr>
          <w:rFonts w:cstheme="minorHAnsi"/>
        </w:rPr>
      </w:pPr>
    </w:p>
    <w:sectPr w:rsidR="00840E4F" w:rsidRPr="00D10A9A" w:rsidSect="0033209D">
      <w:footerReference w:type="default" r:id="rId9"/>
      <w:pgSz w:w="12240" w:h="15840"/>
      <w:pgMar w:top="1417" w:right="1701" w:bottom="1417"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239E" w:rsidRDefault="004B239E" w:rsidP="00D206D0">
      <w:pPr>
        <w:spacing w:after="0" w:line="240" w:lineRule="auto"/>
      </w:pPr>
      <w:r>
        <w:separator/>
      </w:r>
    </w:p>
  </w:endnote>
  <w:endnote w:type="continuationSeparator" w:id="1">
    <w:p w:rsidR="004B239E" w:rsidRDefault="004B239E" w:rsidP="00D206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25EFC30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ndara">
    <w:panose1 w:val="020E0502030303020204"/>
    <w:charset w:val="00"/>
    <w:family w:val="swiss"/>
    <w:pitch w:val="variable"/>
    <w:sig w:usb0="A00002EF" w:usb1="4000A44B" w:usb2="00000000" w:usb3="00000000" w:csb0="0000019F" w:csb1="00000000"/>
  </w:font>
  <w:font w:name="Calibri,Bold">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G Omega">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61225"/>
      <w:docPartObj>
        <w:docPartGallery w:val="Page Numbers (Bottom of Page)"/>
        <w:docPartUnique/>
      </w:docPartObj>
    </w:sdtPr>
    <w:sdtContent>
      <w:p w:rsidR="007221DA" w:rsidRDefault="002E74AB">
        <w:pPr>
          <w:pStyle w:val="Piedepgina"/>
          <w:jc w:val="center"/>
        </w:pPr>
        <w:fldSimple w:instr=" PAGE   \* MERGEFORMAT ">
          <w:r w:rsidR="00B64611">
            <w:rPr>
              <w:noProof/>
            </w:rPr>
            <w:t>1</w:t>
          </w:r>
        </w:fldSimple>
      </w:p>
    </w:sdtContent>
  </w:sdt>
  <w:p w:rsidR="0033209D" w:rsidRDefault="0033209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239E" w:rsidRDefault="004B239E" w:rsidP="00D206D0">
      <w:pPr>
        <w:spacing w:after="0" w:line="240" w:lineRule="auto"/>
      </w:pPr>
      <w:r>
        <w:separator/>
      </w:r>
    </w:p>
  </w:footnote>
  <w:footnote w:type="continuationSeparator" w:id="1">
    <w:p w:rsidR="004B239E" w:rsidRDefault="004B239E" w:rsidP="00D206D0">
      <w:pPr>
        <w:spacing w:after="0" w:line="240" w:lineRule="auto"/>
      </w:pPr>
      <w:r>
        <w:continuationSeparator/>
      </w:r>
    </w:p>
  </w:footnote>
  <w:footnote w:id="2">
    <w:p w:rsidR="00D206D0" w:rsidRPr="002364D8" w:rsidRDefault="00D206D0" w:rsidP="00D206D0">
      <w:pPr>
        <w:pStyle w:val="Textonotapie"/>
        <w:rPr>
          <w:rFonts w:ascii="Candara" w:eastAsia="Calibri,Bold" w:hAnsi="Candara" w:cs="Calibri"/>
          <w:sz w:val="18"/>
          <w:szCs w:val="18"/>
          <w:lang w:val="es-ES"/>
        </w:rPr>
      </w:pPr>
      <w:r w:rsidRPr="009E2567">
        <w:rPr>
          <w:rStyle w:val="Refdenotaalpie"/>
          <w:rFonts w:ascii="Courier New" w:hAnsi="Courier New" w:cs="Courier New"/>
          <w:sz w:val="18"/>
          <w:szCs w:val="18"/>
        </w:rPr>
        <w:footnoteRef/>
      </w:r>
      <w:r w:rsidRPr="009E2567">
        <w:rPr>
          <w:rFonts w:ascii="Courier New" w:hAnsi="Courier New" w:cs="Courier New"/>
          <w:sz w:val="18"/>
          <w:szCs w:val="18"/>
          <w:lang w:val="es-ES"/>
        </w:rPr>
        <w:t xml:space="preserve"> </w:t>
      </w:r>
      <w:r w:rsidRPr="002364D8">
        <w:rPr>
          <w:rFonts w:ascii="Candara" w:eastAsia="Calibri,Bold" w:hAnsi="Candara" w:cs="Calibri"/>
          <w:sz w:val="18"/>
          <w:szCs w:val="18"/>
          <w:lang w:val="es-ES"/>
        </w:rPr>
        <w:t>Amenazas producidas debido a la intervención de los humanos.</w:t>
      </w:r>
    </w:p>
  </w:footnote>
  <w:footnote w:id="3">
    <w:p w:rsidR="00ED1AB4" w:rsidRPr="00ED1AB4" w:rsidRDefault="00ED1AB4">
      <w:pPr>
        <w:pStyle w:val="Textonotapie"/>
        <w:rPr>
          <w:sz w:val="16"/>
          <w:szCs w:val="16"/>
          <w:lang w:val="es-CL"/>
        </w:rPr>
      </w:pPr>
      <w:r w:rsidRPr="00ED1AB4">
        <w:rPr>
          <w:rStyle w:val="Refdenotaalpie"/>
          <w:sz w:val="16"/>
          <w:szCs w:val="16"/>
        </w:rPr>
        <w:footnoteRef/>
      </w:r>
      <w:r w:rsidRPr="00ED1AB4">
        <w:rPr>
          <w:sz w:val="16"/>
          <w:szCs w:val="16"/>
          <w:lang w:val="es-CL"/>
        </w:rPr>
        <w:t xml:space="preserve"> </w:t>
      </w:r>
      <w:r w:rsidRPr="00ED1AB4">
        <w:rPr>
          <w:rFonts w:ascii="Candara" w:eastAsia="Calibri,Bold" w:hAnsi="Candara" w:cs="Calibri"/>
          <w:sz w:val="16"/>
          <w:szCs w:val="16"/>
          <w:lang w:val="es-ES"/>
        </w:rPr>
        <w:t xml:space="preserve">Estas capacitaciones deben incluir ejercicios prácticos en el campo con sesiones de reflexión y repaso después. Los eventos de capacitación de encuestadores deben ser separados por </w:t>
      </w:r>
      <w:r>
        <w:rPr>
          <w:rFonts w:ascii="Candara" w:eastAsia="Calibri,Bold" w:hAnsi="Candara" w:cs="Calibri"/>
          <w:sz w:val="16"/>
          <w:szCs w:val="16"/>
          <w:lang w:val="es-ES"/>
        </w:rPr>
        <w:t xml:space="preserve">Municipio </w:t>
      </w:r>
      <w:r w:rsidRPr="00ED1AB4">
        <w:rPr>
          <w:rFonts w:ascii="Candara" w:eastAsia="Calibri,Bold" w:hAnsi="Candara" w:cs="Calibri"/>
          <w:sz w:val="16"/>
          <w:szCs w:val="16"/>
          <w:lang w:val="es-ES"/>
        </w:rPr>
        <w:t xml:space="preserve">según el contexto de </w:t>
      </w:r>
      <w:r>
        <w:rPr>
          <w:rFonts w:ascii="Candara" w:eastAsia="Calibri,Bold" w:hAnsi="Candara" w:cs="Calibri"/>
          <w:sz w:val="16"/>
          <w:szCs w:val="16"/>
          <w:lang w:val="es-ES"/>
        </w:rPr>
        <w:t>cada uno de ellos</w:t>
      </w:r>
      <w:r w:rsidRPr="00ED1AB4">
        <w:rPr>
          <w:rFonts w:ascii="Candara" w:eastAsia="Calibri,Bold" w:hAnsi="Candara" w:cs="Calibri"/>
          <w:sz w:val="16"/>
          <w:szCs w:val="16"/>
          <w:lang w:val="es-E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075B"/>
    <w:multiLevelType w:val="hybridMultilevel"/>
    <w:tmpl w:val="1EA0374A"/>
    <w:lvl w:ilvl="0" w:tplc="0409000F">
      <w:start w:val="1"/>
      <w:numFmt w:val="decimal"/>
      <w:lvlText w:val="%1."/>
      <w:lvlJc w:val="left"/>
      <w:pPr>
        <w:tabs>
          <w:tab w:val="num" w:pos="810"/>
        </w:tabs>
        <w:ind w:left="810" w:hanging="360"/>
      </w:pPr>
      <w:rPr>
        <w:rFonts w:hint="default"/>
      </w:rPr>
    </w:lvl>
    <w:lvl w:ilvl="1" w:tplc="040A0019" w:tentative="1">
      <w:start w:val="1"/>
      <w:numFmt w:val="lowerLetter"/>
      <w:lvlText w:val="%2."/>
      <w:lvlJc w:val="left"/>
      <w:pPr>
        <w:tabs>
          <w:tab w:val="num" w:pos="1530"/>
        </w:tabs>
        <w:ind w:left="1530" w:hanging="360"/>
      </w:pPr>
    </w:lvl>
    <w:lvl w:ilvl="2" w:tplc="040A001B" w:tentative="1">
      <w:start w:val="1"/>
      <w:numFmt w:val="lowerRoman"/>
      <w:lvlText w:val="%3."/>
      <w:lvlJc w:val="right"/>
      <w:pPr>
        <w:tabs>
          <w:tab w:val="num" w:pos="2250"/>
        </w:tabs>
        <w:ind w:left="2250" w:hanging="180"/>
      </w:pPr>
    </w:lvl>
    <w:lvl w:ilvl="3" w:tplc="040A000F" w:tentative="1">
      <w:start w:val="1"/>
      <w:numFmt w:val="decimal"/>
      <w:lvlText w:val="%4."/>
      <w:lvlJc w:val="left"/>
      <w:pPr>
        <w:tabs>
          <w:tab w:val="num" w:pos="2970"/>
        </w:tabs>
        <w:ind w:left="2970" w:hanging="360"/>
      </w:pPr>
    </w:lvl>
    <w:lvl w:ilvl="4" w:tplc="040A0019" w:tentative="1">
      <w:start w:val="1"/>
      <w:numFmt w:val="lowerLetter"/>
      <w:lvlText w:val="%5."/>
      <w:lvlJc w:val="left"/>
      <w:pPr>
        <w:tabs>
          <w:tab w:val="num" w:pos="3690"/>
        </w:tabs>
        <w:ind w:left="3690" w:hanging="360"/>
      </w:pPr>
    </w:lvl>
    <w:lvl w:ilvl="5" w:tplc="040A001B" w:tentative="1">
      <w:start w:val="1"/>
      <w:numFmt w:val="lowerRoman"/>
      <w:lvlText w:val="%6."/>
      <w:lvlJc w:val="right"/>
      <w:pPr>
        <w:tabs>
          <w:tab w:val="num" w:pos="4410"/>
        </w:tabs>
        <w:ind w:left="4410" w:hanging="180"/>
      </w:pPr>
    </w:lvl>
    <w:lvl w:ilvl="6" w:tplc="040A000F" w:tentative="1">
      <w:start w:val="1"/>
      <w:numFmt w:val="decimal"/>
      <w:lvlText w:val="%7."/>
      <w:lvlJc w:val="left"/>
      <w:pPr>
        <w:tabs>
          <w:tab w:val="num" w:pos="5130"/>
        </w:tabs>
        <w:ind w:left="5130" w:hanging="360"/>
      </w:pPr>
    </w:lvl>
    <w:lvl w:ilvl="7" w:tplc="040A0019" w:tentative="1">
      <w:start w:val="1"/>
      <w:numFmt w:val="lowerLetter"/>
      <w:lvlText w:val="%8."/>
      <w:lvlJc w:val="left"/>
      <w:pPr>
        <w:tabs>
          <w:tab w:val="num" w:pos="5850"/>
        </w:tabs>
        <w:ind w:left="5850" w:hanging="360"/>
      </w:pPr>
    </w:lvl>
    <w:lvl w:ilvl="8" w:tplc="040A001B" w:tentative="1">
      <w:start w:val="1"/>
      <w:numFmt w:val="lowerRoman"/>
      <w:lvlText w:val="%9."/>
      <w:lvlJc w:val="right"/>
      <w:pPr>
        <w:tabs>
          <w:tab w:val="num" w:pos="6570"/>
        </w:tabs>
        <w:ind w:left="6570" w:hanging="180"/>
      </w:pPr>
    </w:lvl>
  </w:abstractNum>
  <w:abstractNum w:abstractNumId="1">
    <w:nsid w:val="09D144EA"/>
    <w:multiLevelType w:val="hybridMultilevel"/>
    <w:tmpl w:val="F744817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nsid w:val="10CD4D98"/>
    <w:multiLevelType w:val="hybridMultilevel"/>
    <w:tmpl w:val="C82E156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31E2596"/>
    <w:multiLevelType w:val="multilevel"/>
    <w:tmpl w:val="8876AB60"/>
    <w:lvl w:ilvl="0">
      <w:start w:val="4"/>
      <w:numFmt w:val="upperRoman"/>
      <w:lvlText w:val="%1."/>
      <w:lvlJc w:val="left"/>
      <w:pPr>
        <w:tabs>
          <w:tab w:val="num" w:pos="1080"/>
        </w:tabs>
        <w:ind w:left="1080" w:hanging="72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4">
    <w:nsid w:val="18A0783B"/>
    <w:multiLevelType w:val="hybridMultilevel"/>
    <w:tmpl w:val="9E92E030"/>
    <w:lvl w:ilvl="0" w:tplc="1772E1B6">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5">
    <w:nsid w:val="1F69422B"/>
    <w:multiLevelType w:val="hybridMultilevel"/>
    <w:tmpl w:val="526691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2278EF"/>
    <w:multiLevelType w:val="multilevel"/>
    <w:tmpl w:val="BDCE3C4A"/>
    <w:lvl w:ilvl="0">
      <w:start w:val="5"/>
      <w:numFmt w:val="decimal"/>
      <w:lvlText w:val="%1."/>
      <w:lvlJc w:val="left"/>
      <w:pPr>
        <w:ind w:left="360" w:hanging="360"/>
      </w:pPr>
      <w:rPr>
        <w:rFonts w:cs="Times New Roman" w:hint="default"/>
      </w:rPr>
    </w:lvl>
    <w:lvl w:ilvl="1">
      <w:start w:val="1"/>
      <w:numFmt w:val="decimal"/>
      <w:lvlText w:val="6.%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120" w:hanging="1800"/>
      </w:pPr>
      <w:rPr>
        <w:rFonts w:cs="Times New Roman" w:hint="default"/>
      </w:rPr>
    </w:lvl>
  </w:abstractNum>
  <w:abstractNum w:abstractNumId="7">
    <w:nsid w:val="205A664E"/>
    <w:multiLevelType w:val="hybridMultilevel"/>
    <w:tmpl w:val="212CE72C"/>
    <w:lvl w:ilvl="0" w:tplc="04090001">
      <w:start w:val="1"/>
      <w:numFmt w:val="bullet"/>
      <w:lvlText w:val=""/>
      <w:lvlJc w:val="left"/>
      <w:pPr>
        <w:tabs>
          <w:tab w:val="num" w:pos="1019"/>
        </w:tabs>
        <w:ind w:left="1019" w:hanging="360"/>
      </w:pPr>
      <w:rPr>
        <w:rFonts w:ascii="Symbol" w:hAnsi="Symbol" w:hint="default"/>
      </w:rPr>
    </w:lvl>
    <w:lvl w:ilvl="1" w:tplc="040A0019">
      <w:start w:val="1"/>
      <w:numFmt w:val="lowerLetter"/>
      <w:lvlText w:val="%2."/>
      <w:lvlJc w:val="left"/>
      <w:pPr>
        <w:tabs>
          <w:tab w:val="num" w:pos="1739"/>
        </w:tabs>
        <w:ind w:left="1739" w:hanging="360"/>
      </w:pPr>
    </w:lvl>
    <w:lvl w:ilvl="2" w:tplc="040A001B" w:tentative="1">
      <w:start w:val="1"/>
      <w:numFmt w:val="lowerRoman"/>
      <w:lvlText w:val="%3."/>
      <w:lvlJc w:val="right"/>
      <w:pPr>
        <w:tabs>
          <w:tab w:val="num" w:pos="2459"/>
        </w:tabs>
        <w:ind w:left="2459" w:hanging="180"/>
      </w:pPr>
    </w:lvl>
    <w:lvl w:ilvl="3" w:tplc="040A000F" w:tentative="1">
      <w:start w:val="1"/>
      <w:numFmt w:val="decimal"/>
      <w:lvlText w:val="%4."/>
      <w:lvlJc w:val="left"/>
      <w:pPr>
        <w:tabs>
          <w:tab w:val="num" w:pos="3179"/>
        </w:tabs>
        <w:ind w:left="3179" w:hanging="360"/>
      </w:pPr>
    </w:lvl>
    <w:lvl w:ilvl="4" w:tplc="040A0019" w:tentative="1">
      <w:start w:val="1"/>
      <w:numFmt w:val="lowerLetter"/>
      <w:lvlText w:val="%5."/>
      <w:lvlJc w:val="left"/>
      <w:pPr>
        <w:tabs>
          <w:tab w:val="num" w:pos="3899"/>
        </w:tabs>
        <w:ind w:left="3899" w:hanging="360"/>
      </w:pPr>
    </w:lvl>
    <w:lvl w:ilvl="5" w:tplc="040A001B" w:tentative="1">
      <w:start w:val="1"/>
      <w:numFmt w:val="lowerRoman"/>
      <w:lvlText w:val="%6."/>
      <w:lvlJc w:val="right"/>
      <w:pPr>
        <w:tabs>
          <w:tab w:val="num" w:pos="4619"/>
        </w:tabs>
        <w:ind w:left="4619" w:hanging="180"/>
      </w:pPr>
    </w:lvl>
    <w:lvl w:ilvl="6" w:tplc="040A000F" w:tentative="1">
      <w:start w:val="1"/>
      <w:numFmt w:val="decimal"/>
      <w:lvlText w:val="%7."/>
      <w:lvlJc w:val="left"/>
      <w:pPr>
        <w:tabs>
          <w:tab w:val="num" w:pos="5339"/>
        </w:tabs>
        <w:ind w:left="5339" w:hanging="360"/>
      </w:pPr>
    </w:lvl>
    <w:lvl w:ilvl="7" w:tplc="040A0019" w:tentative="1">
      <w:start w:val="1"/>
      <w:numFmt w:val="lowerLetter"/>
      <w:lvlText w:val="%8."/>
      <w:lvlJc w:val="left"/>
      <w:pPr>
        <w:tabs>
          <w:tab w:val="num" w:pos="6059"/>
        </w:tabs>
        <w:ind w:left="6059" w:hanging="360"/>
      </w:pPr>
    </w:lvl>
    <w:lvl w:ilvl="8" w:tplc="040A001B" w:tentative="1">
      <w:start w:val="1"/>
      <w:numFmt w:val="lowerRoman"/>
      <w:lvlText w:val="%9."/>
      <w:lvlJc w:val="right"/>
      <w:pPr>
        <w:tabs>
          <w:tab w:val="num" w:pos="6779"/>
        </w:tabs>
        <w:ind w:left="6779" w:hanging="180"/>
      </w:pPr>
    </w:lvl>
  </w:abstractNum>
  <w:abstractNum w:abstractNumId="8">
    <w:nsid w:val="22250D62"/>
    <w:multiLevelType w:val="hybridMultilevel"/>
    <w:tmpl w:val="EFFAF68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26BE6DDC"/>
    <w:multiLevelType w:val="hybridMultilevel"/>
    <w:tmpl w:val="CBD2E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FD286C"/>
    <w:multiLevelType w:val="hybridMultilevel"/>
    <w:tmpl w:val="EBE2D364"/>
    <w:lvl w:ilvl="0" w:tplc="340A0017">
      <w:start w:val="1"/>
      <w:numFmt w:val="lowerLetter"/>
      <w:lvlText w:val="%1)"/>
      <w:lvlJc w:val="left"/>
      <w:pPr>
        <w:ind w:left="1068" w:hanging="360"/>
      </w:p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1">
    <w:nsid w:val="326D443F"/>
    <w:multiLevelType w:val="hybridMultilevel"/>
    <w:tmpl w:val="CDFCC78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2">
    <w:nsid w:val="379F115D"/>
    <w:multiLevelType w:val="hybridMultilevel"/>
    <w:tmpl w:val="BC3AA578"/>
    <w:lvl w:ilvl="0" w:tplc="340A000F">
      <w:start w:val="1"/>
      <w:numFmt w:val="decimal"/>
      <w:lvlText w:val="%1."/>
      <w:lvlJc w:val="left"/>
      <w:pPr>
        <w:ind w:left="720" w:hanging="360"/>
      </w:pPr>
    </w:lvl>
    <w:lvl w:ilvl="1" w:tplc="8D2C396C">
      <w:start w:val="1"/>
      <w:numFmt w:val="lowerLetter"/>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39622A6D"/>
    <w:multiLevelType w:val="hybridMultilevel"/>
    <w:tmpl w:val="1FC65992"/>
    <w:lvl w:ilvl="0" w:tplc="42866160">
      <w:numFmt w:val="bullet"/>
      <w:lvlText w:val="•"/>
      <w:lvlJc w:val="left"/>
      <w:pPr>
        <w:ind w:left="720" w:hanging="360"/>
      </w:pPr>
      <w:rPr>
        <w:rFonts w:ascii="TTE25EFC30t00" w:eastAsiaTheme="minorHAnsi" w:hAnsi="TTE25EFC30t00" w:cs="TTE25EFC30t00"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3C5D7413"/>
    <w:multiLevelType w:val="hybridMultilevel"/>
    <w:tmpl w:val="9B941BA4"/>
    <w:lvl w:ilvl="0" w:tplc="340A0017">
      <w:start w:val="1"/>
      <w:numFmt w:val="lowerLetter"/>
      <w:lvlText w:val="%1)"/>
      <w:lvlJc w:val="left"/>
      <w:pPr>
        <w:ind w:left="1464" w:hanging="360"/>
      </w:pPr>
    </w:lvl>
    <w:lvl w:ilvl="1" w:tplc="340A0019">
      <w:start w:val="1"/>
      <w:numFmt w:val="lowerLetter"/>
      <w:lvlText w:val="%2."/>
      <w:lvlJc w:val="left"/>
      <w:pPr>
        <w:ind w:left="2184" w:hanging="360"/>
      </w:pPr>
    </w:lvl>
    <w:lvl w:ilvl="2" w:tplc="340A001B" w:tentative="1">
      <w:start w:val="1"/>
      <w:numFmt w:val="lowerRoman"/>
      <w:lvlText w:val="%3."/>
      <w:lvlJc w:val="right"/>
      <w:pPr>
        <w:ind w:left="2904" w:hanging="180"/>
      </w:pPr>
    </w:lvl>
    <w:lvl w:ilvl="3" w:tplc="340A000F" w:tentative="1">
      <w:start w:val="1"/>
      <w:numFmt w:val="decimal"/>
      <w:lvlText w:val="%4."/>
      <w:lvlJc w:val="left"/>
      <w:pPr>
        <w:ind w:left="3624" w:hanging="360"/>
      </w:pPr>
    </w:lvl>
    <w:lvl w:ilvl="4" w:tplc="340A0019" w:tentative="1">
      <w:start w:val="1"/>
      <w:numFmt w:val="lowerLetter"/>
      <w:lvlText w:val="%5."/>
      <w:lvlJc w:val="left"/>
      <w:pPr>
        <w:ind w:left="4344" w:hanging="360"/>
      </w:pPr>
    </w:lvl>
    <w:lvl w:ilvl="5" w:tplc="340A001B" w:tentative="1">
      <w:start w:val="1"/>
      <w:numFmt w:val="lowerRoman"/>
      <w:lvlText w:val="%6."/>
      <w:lvlJc w:val="right"/>
      <w:pPr>
        <w:ind w:left="5064" w:hanging="180"/>
      </w:pPr>
    </w:lvl>
    <w:lvl w:ilvl="6" w:tplc="340A000F" w:tentative="1">
      <w:start w:val="1"/>
      <w:numFmt w:val="decimal"/>
      <w:lvlText w:val="%7."/>
      <w:lvlJc w:val="left"/>
      <w:pPr>
        <w:ind w:left="5784" w:hanging="360"/>
      </w:pPr>
    </w:lvl>
    <w:lvl w:ilvl="7" w:tplc="340A0019" w:tentative="1">
      <w:start w:val="1"/>
      <w:numFmt w:val="lowerLetter"/>
      <w:lvlText w:val="%8."/>
      <w:lvlJc w:val="left"/>
      <w:pPr>
        <w:ind w:left="6504" w:hanging="360"/>
      </w:pPr>
    </w:lvl>
    <w:lvl w:ilvl="8" w:tplc="340A001B" w:tentative="1">
      <w:start w:val="1"/>
      <w:numFmt w:val="lowerRoman"/>
      <w:lvlText w:val="%9."/>
      <w:lvlJc w:val="right"/>
      <w:pPr>
        <w:ind w:left="7224" w:hanging="180"/>
      </w:pPr>
    </w:lvl>
  </w:abstractNum>
  <w:abstractNum w:abstractNumId="15">
    <w:nsid w:val="3E1C0AEE"/>
    <w:multiLevelType w:val="multilevel"/>
    <w:tmpl w:val="8B8039DE"/>
    <w:lvl w:ilvl="0">
      <w:start w:val="3"/>
      <w:numFmt w:val="upperRoman"/>
      <w:lvlText w:val="%1."/>
      <w:lvlJc w:val="left"/>
      <w:pPr>
        <w:tabs>
          <w:tab w:val="num" w:pos="1080"/>
        </w:tabs>
        <w:ind w:left="1080" w:hanging="72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6">
    <w:nsid w:val="3FA308A7"/>
    <w:multiLevelType w:val="hybridMultilevel"/>
    <w:tmpl w:val="BD306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A16462"/>
    <w:multiLevelType w:val="hybridMultilevel"/>
    <w:tmpl w:val="C0FE4A9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43A600D6"/>
    <w:multiLevelType w:val="hybridMultilevel"/>
    <w:tmpl w:val="88D24276"/>
    <w:lvl w:ilvl="0" w:tplc="1180CD50">
      <w:numFmt w:val="bullet"/>
      <w:lvlText w:val="•"/>
      <w:lvlJc w:val="left"/>
      <w:pPr>
        <w:ind w:left="720" w:hanging="360"/>
      </w:pPr>
      <w:rPr>
        <w:rFonts w:ascii="Candara" w:eastAsia="Calibri,Bold" w:hAnsi="Candara"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449B3970"/>
    <w:multiLevelType w:val="hybridMultilevel"/>
    <w:tmpl w:val="78B88DC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495C1BD7"/>
    <w:multiLevelType w:val="hybridMultilevel"/>
    <w:tmpl w:val="5DBED2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4AD10AE8"/>
    <w:multiLevelType w:val="hybridMultilevel"/>
    <w:tmpl w:val="90767E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49210C"/>
    <w:multiLevelType w:val="hybridMultilevel"/>
    <w:tmpl w:val="7BC0E978"/>
    <w:lvl w:ilvl="0" w:tplc="340A0019">
      <w:start w:val="1"/>
      <w:numFmt w:val="lowerLetter"/>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23">
    <w:nsid w:val="4E07263B"/>
    <w:multiLevelType w:val="hybridMultilevel"/>
    <w:tmpl w:val="B880A2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B82E1D"/>
    <w:multiLevelType w:val="hybridMultilevel"/>
    <w:tmpl w:val="84648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A56E75"/>
    <w:multiLevelType w:val="hybridMultilevel"/>
    <w:tmpl w:val="7884D32E"/>
    <w:lvl w:ilvl="0" w:tplc="340A000F">
      <w:start w:val="1"/>
      <w:numFmt w:val="decimal"/>
      <w:lvlText w:val="%1."/>
      <w:lvlJc w:val="left"/>
      <w:pPr>
        <w:ind w:left="1068" w:hanging="360"/>
      </w:p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6">
    <w:nsid w:val="5BAD3B46"/>
    <w:multiLevelType w:val="multilevel"/>
    <w:tmpl w:val="4F10B0FA"/>
    <w:lvl w:ilvl="0">
      <w:start w:val="1"/>
      <w:numFmt w:val="upperRoman"/>
      <w:lvlText w:val="%1."/>
      <w:lvlJc w:val="left"/>
      <w:pPr>
        <w:tabs>
          <w:tab w:val="num" w:pos="1080"/>
        </w:tabs>
        <w:ind w:left="1080" w:hanging="72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7">
    <w:nsid w:val="60987173"/>
    <w:multiLevelType w:val="hybridMultilevel"/>
    <w:tmpl w:val="01A22680"/>
    <w:lvl w:ilvl="0" w:tplc="1180CD50">
      <w:numFmt w:val="bullet"/>
      <w:lvlText w:val="•"/>
      <w:lvlJc w:val="left"/>
      <w:pPr>
        <w:ind w:left="720" w:hanging="360"/>
      </w:pPr>
      <w:rPr>
        <w:rFonts w:ascii="Candara" w:eastAsia="Calibri,Bold" w:hAnsi="Candara"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669B09AA"/>
    <w:multiLevelType w:val="hybridMultilevel"/>
    <w:tmpl w:val="BAA622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8829A3"/>
    <w:multiLevelType w:val="hybridMultilevel"/>
    <w:tmpl w:val="FC04D238"/>
    <w:lvl w:ilvl="0" w:tplc="0409000F">
      <w:start w:val="1"/>
      <w:numFmt w:val="decimal"/>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0">
    <w:nsid w:val="68781BDD"/>
    <w:multiLevelType w:val="hybridMultilevel"/>
    <w:tmpl w:val="23AAA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EB3C09"/>
    <w:multiLevelType w:val="hybridMultilevel"/>
    <w:tmpl w:val="DE32E278"/>
    <w:lvl w:ilvl="0" w:tplc="0409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nsid w:val="6A2D7E16"/>
    <w:multiLevelType w:val="hybridMultilevel"/>
    <w:tmpl w:val="D2CC6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097839"/>
    <w:multiLevelType w:val="multilevel"/>
    <w:tmpl w:val="7BC4A538"/>
    <w:lvl w:ilvl="0">
      <w:start w:val="4"/>
      <w:numFmt w:val="upperRoman"/>
      <w:lvlText w:val="%1."/>
      <w:lvlJc w:val="left"/>
      <w:pPr>
        <w:tabs>
          <w:tab w:val="num" w:pos="720"/>
        </w:tabs>
        <w:ind w:left="720" w:hanging="720"/>
      </w:pPr>
      <w:rPr>
        <w:rFonts w:cs="Times New Roman" w:hint="default"/>
      </w:rPr>
    </w:lvl>
    <w:lvl w:ilvl="1">
      <w:start w:val="1"/>
      <w:numFmt w:val="decimal"/>
      <w:isLgl/>
      <w:lvlText w:val="%1.%2"/>
      <w:lvlJc w:val="left"/>
      <w:pPr>
        <w:ind w:left="54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340" w:hanging="144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3060" w:hanging="180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34">
    <w:nsid w:val="6B6D7ECA"/>
    <w:multiLevelType w:val="hybridMultilevel"/>
    <w:tmpl w:val="AD88AA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FD57F5"/>
    <w:multiLevelType w:val="hybridMultilevel"/>
    <w:tmpl w:val="0EECDE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nsid w:val="736C4A34"/>
    <w:multiLevelType w:val="hybridMultilevel"/>
    <w:tmpl w:val="CB96D2BA"/>
    <w:lvl w:ilvl="0" w:tplc="0409000F">
      <w:start w:val="1"/>
      <w:numFmt w:val="decimal"/>
      <w:lvlText w:val="%1."/>
      <w:lvlJc w:val="left"/>
      <w:pPr>
        <w:ind w:left="720" w:hanging="360"/>
      </w:pPr>
      <w:rPr>
        <w:rFonts w:cs="Times New Roman"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37">
    <w:nsid w:val="7E595D45"/>
    <w:multiLevelType w:val="multilevel"/>
    <w:tmpl w:val="46B88C32"/>
    <w:lvl w:ilvl="0">
      <w:start w:val="3"/>
      <w:numFmt w:val="upperRoman"/>
      <w:lvlText w:val="%1."/>
      <w:lvlJc w:val="left"/>
      <w:pPr>
        <w:tabs>
          <w:tab w:val="num" w:pos="720"/>
        </w:tabs>
        <w:ind w:left="720" w:hanging="720"/>
      </w:pPr>
      <w:rPr>
        <w:rFonts w:cs="Times New Roman" w:hint="default"/>
      </w:rPr>
    </w:lvl>
    <w:lvl w:ilvl="1">
      <w:start w:val="1"/>
      <w:numFmt w:val="decimal"/>
      <w:isLgl/>
      <w:lvlText w:val="%1.%2"/>
      <w:lvlJc w:val="left"/>
      <w:pPr>
        <w:ind w:left="54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340" w:hanging="144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3060" w:hanging="1800"/>
      </w:pPr>
      <w:rPr>
        <w:rFonts w:cs="Times New Roman" w:hint="default"/>
      </w:rPr>
    </w:lvl>
    <w:lvl w:ilvl="8">
      <w:start w:val="1"/>
      <w:numFmt w:val="decimal"/>
      <w:isLgl/>
      <w:lvlText w:val="%1.%2.%3.%4.%5.%6.%7.%8.%9"/>
      <w:lvlJc w:val="left"/>
      <w:pPr>
        <w:ind w:left="3240" w:hanging="1800"/>
      </w:pPr>
      <w:rPr>
        <w:rFonts w:cs="Times New Roman" w:hint="default"/>
      </w:rPr>
    </w:lvl>
  </w:abstractNum>
  <w:num w:numId="1">
    <w:abstractNumId w:val="26"/>
  </w:num>
  <w:num w:numId="2">
    <w:abstractNumId w:val="17"/>
  </w:num>
  <w:num w:numId="3">
    <w:abstractNumId w:val="2"/>
  </w:num>
  <w:num w:numId="4">
    <w:abstractNumId w:val="15"/>
  </w:num>
  <w:num w:numId="5">
    <w:abstractNumId w:val="37"/>
  </w:num>
  <w:num w:numId="6">
    <w:abstractNumId w:val="8"/>
  </w:num>
  <w:num w:numId="7">
    <w:abstractNumId w:val="12"/>
  </w:num>
  <w:num w:numId="8">
    <w:abstractNumId w:val="14"/>
  </w:num>
  <w:num w:numId="9">
    <w:abstractNumId w:val="10"/>
  </w:num>
  <w:num w:numId="10">
    <w:abstractNumId w:val="22"/>
  </w:num>
  <w:num w:numId="11">
    <w:abstractNumId w:val="33"/>
  </w:num>
  <w:num w:numId="12">
    <w:abstractNumId w:val="19"/>
  </w:num>
  <w:num w:numId="13">
    <w:abstractNumId w:val="27"/>
  </w:num>
  <w:num w:numId="14">
    <w:abstractNumId w:val="25"/>
  </w:num>
  <w:num w:numId="15">
    <w:abstractNumId w:val="18"/>
  </w:num>
  <w:num w:numId="16">
    <w:abstractNumId w:val="13"/>
  </w:num>
  <w:num w:numId="17">
    <w:abstractNumId w:val="6"/>
  </w:num>
  <w:num w:numId="18">
    <w:abstractNumId w:val="36"/>
  </w:num>
  <w:num w:numId="19">
    <w:abstractNumId w:val="20"/>
  </w:num>
  <w:num w:numId="20">
    <w:abstractNumId w:val="35"/>
  </w:num>
  <w:num w:numId="21">
    <w:abstractNumId w:val="4"/>
  </w:num>
  <w:num w:numId="22">
    <w:abstractNumId w:val="16"/>
  </w:num>
  <w:num w:numId="23">
    <w:abstractNumId w:val="3"/>
  </w:num>
  <w:num w:numId="24">
    <w:abstractNumId w:val="7"/>
  </w:num>
  <w:num w:numId="25">
    <w:abstractNumId w:val="28"/>
  </w:num>
  <w:num w:numId="26">
    <w:abstractNumId w:val="1"/>
  </w:num>
  <w:num w:numId="27">
    <w:abstractNumId w:val="11"/>
  </w:num>
  <w:num w:numId="28">
    <w:abstractNumId w:val="30"/>
  </w:num>
  <w:num w:numId="29">
    <w:abstractNumId w:val="32"/>
  </w:num>
  <w:num w:numId="30">
    <w:abstractNumId w:val="0"/>
  </w:num>
  <w:num w:numId="31">
    <w:abstractNumId w:val="21"/>
  </w:num>
  <w:num w:numId="32">
    <w:abstractNumId w:val="9"/>
  </w:num>
  <w:num w:numId="33">
    <w:abstractNumId w:val="31"/>
  </w:num>
  <w:num w:numId="34">
    <w:abstractNumId w:val="34"/>
  </w:num>
  <w:num w:numId="35">
    <w:abstractNumId w:val="24"/>
  </w:num>
  <w:num w:numId="36">
    <w:abstractNumId w:val="23"/>
  </w:num>
  <w:num w:numId="37">
    <w:abstractNumId w:val="5"/>
  </w:num>
  <w:num w:numId="3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0"/>
    <w:footnote w:id="1"/>
  </w:footnotePr>
  <w:endnotePr>
    <w:endnote w:id="0"/>
    <w:endnote w:id="1"/>
  </w:endnotePr>
  <w:compat/>
  <w:rsids>
    <w:rsidRoot w:val="009D2A46"/>
    <w:rsid w:val="00045887"/>
    <w:rsid w:val="000726BD"/>
    <w:rsid w:val="00086584"/>
    <w:rsid w:val="000941B2"/>
    <w:rsid w:val="00094246"/>
    <w:rsid w:val="000957B9"/>
    <w:rsid w:val="000F1778"/>
    <w:rsid w:val="0010207C"/>
    <w:rsid w:val="00187CE4"/>
    <w:rsid w:val="001B5D40"/>
    <w:rsid w:val="001C6A84"/>
    <w:rsid w:val="001D739D"/>
    <w:rsid w:val="00211E5E"/>
    <w:rsid w:val="0021451F"/>
    <w:rsid w:val="002176D2"/>
    <w:rsid w:val="00221E84"/>
    <w:rsid w:val="002364D8"/>
    <w:rsid w:val="00295C2A"/>
    <w:rsid w:val="002E0B4E"/>
    <w:rsid w:val="002E74AB"/>
    <w:rsid w:val="002F2CFA"/>
    <w:rsid w:val="00310671"/>
    <w:rsid w:val="0033209D"/>
    <w:rsid w:val="00336BE4"/>
    <w:rsid w:val="00337673"/>
    <w:rsid w:val="003528F5"/>
    <w:rsid w:val="00357824"/>
    <w:rsid w:val="0036000D"/>
    <w:rsid w:val="003E0DFD"/>
    <w:rsid w:val="00405DBA"/>
    <w:rsid w:val="00407556"/>
    <w:rsid w:val="00420B0F"/>
    <w:rsid w:val="00461382"/>
    <w:rsid w:val="00467E8F"/>
    <w:rsid w:val="004944FD"/>
    <w:rsid w:val="00495CE0"/>
    <w:rsid w:val="004B239E"/>
    <w:rsid w:val="004D5779"/>
    <w:rsid w:val="004F7FF3"/>
    <w:rsid w:val="00536286"/>
    <w:rsid w:val="00567C4E"/>
    <w:rsid w:val="00610825"/>
    <w:rsid w:val="0062473F"/>
    <w:rsid w:val="00625250"/>
    <w:rsid w:val="0069346D"/>
    <w:rsid w:val="00693663"/>
    <w:rsid w:val="007028BE"/>
    <w:rsid w:val="007221DA"/>
    <w:rsid w:val="007301E8"/>
    <w:rsid w:val="007A5EFB"/>
    <w:rsid w:val="007C754B"/>
    <w:rsid w:val="007E6529"/>
    <w:rsid w:val="007F1CCA"/>
    <w:rsid w:val="0083739E"/>
    <w:rsid w:val="00840E4F"/>
    <w:rsid w:val="00852950"/>
    <w:rsid w:val="008970FC"/>
    <w:rsid w:val="008C4F48"/>
    <w:rsid w:val="008D04B3"/>
    <w:rsid w:val="00900600"/>
    <w:rsid w:val="0093400B"/>
    <w:rsid w:val="009A7B00"/>
    <w:rsid w:val="009D2A46"/>
    <w:rsid w:val="00A16AAD"/>
    <w:rsid w:val="00A3714D"/>
    <w:rsid w:val="00A645D9"/>
    <w:rsid w:val="00AA42FD"/>
    <w:rsid w:val="00AD024B"/>
    <w:rsid w:val="00AD7A5A"/>
    <w:rsid w:val="00B35D4E"/>
    <w:rsid w:val="00B64611"/>
    <w:rsid w:val="00C312E5"/>
    <w:rsid w:val="00C87451"/>
    <w:rsid w:val="00CD143E"/>
    <w:rsid w:val="00CE195E"/>
    <w:rsid w:val="00CF4AD1"/>
    <w:rsid w:val="00D10A9A"/>
    <w:rsid w:val="00D206D0"/>
    <w:rsid w:val="00D20B48"/>
    <w:rsid w:val="00D20DAC"/>
    <w:rsid w:val="00D42216"/>
    <w:rsid w:val="00D431C2"/>
    <w:rsid w:val="00D64CCF"/>
    <w:rsid w:val="00DC7C93"/>
    <w:rsid w:val="00DF402C"/>
    <w:rsid w:val="00E014B6"/>
    <w:rsid w:val="00E14691"/>
    <w:rsid w:val="00E200E2"/>
    <w:rsid w:val="00ED1AB4"/>
    <w:rsid w:val="00F12D7A"/>
    <w:rsid w:val="00F26B66"/>
    <w:rsid w:val="00F26B72"/>
    <w:rsid w:val="00F430F7"/>
    <w:rsid w:val="00F44699"/>
    <w:rsid w:val="00F538A5"/>
    <w:rsid w:val="00F81D01"/>
    <w:rsid w:val="00FB5579"/>
    <w:rsid w:val="00FD0177"/>
  </w:rsids>
  <m:mathPr>
    <m:mathFont m:val="Cambria Math"/>
    <m:brkBin m:val="before"/>
    <m:brkBinSub m:val="--"/>
    <m:smallFrac m:val="off"/>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52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D206D0"/>
    <w:pPr>
      <w:spacing w:after="0" w:line="240" w:lineRule="auto"/>
    </w:pPr>
    <w:rPr>
      <w:rFonts w:ascii="Times New Roman" w:eastAsia="Calibri" w:hAnsi="Times New Roman" w:cs="Times New Roman"/>
      <w:sz w:val="20"/>
      <w:szCs w:val="20"/>
      <w:lang w:val="en-US"/>
    </w:rPr>
  </w:style>
  <w:style w:type="character" w:customStyle="1" w:styleId="TextonotapieCar">
    <w:name w:val="Texto nota pie Car"/>
    <w:basedOn w:val="Fuentedeprrafopredeter"/>
    <w:link w:val="Textonotapie"/>
    <w:semiHidden/>
    <w:rsid w:val="00D206D0"/>
    <w:rPr>
      <w:rFonts w:ascii="Times New Roman" w:eastAsia="Calibri" w:hAnsi="Times New Roman" w:cs="Times New Roman"/>
      <w:sz w:val="20"/>
      <w:szCs w:val="20"/>
      <w:lang w:val="en-US"/>
    </w:rPr>
  </w:style>
  <w:style w:type="character" w:styleId="Refdenotaalpie">
    <w:name w:val="footnote reference"/>
    <w:basedOn w:val="Fuentedeprrafopredeter"/>
    <w:semiHidden/>
    <w:rsid w:val="00D206D0"/>
    <w:rPr>
      <w:rFonts w:cs="Times New Roman"/>
      <w:vertAlign w:val="superscript"/>
    </w:rPr>
  </w:style>
  <w:style w:type="paragraph" w:styleId="Prrafodelista">
    <w:name w:val="List Paragraph"/>
    <w:basedOn w:val="Normal"/>
    <w:uiPriority w:val="34"/>
    <w:qFormat/>
    <w:rsid w:val="00C87451"/>
    <w:pPr>
      <w:ind w:left="720"/>
      <w:contextualSpacing/>
    </w:pPr>
  </w:style>
  <w:style w:type="character" w:styleId="Refdecomentario">
    <w:name w:val="annotation reference"/>
    <w:basedOn w:val="Fuentedeprrafopredeter"/>
    <w:uiPriority w:val="99"/>
    <w:semiHidden/>
    <w:unhideWhenUsed/>
    <w:rsid w:val="00C87451"/>
    <w:rPr>
      <w:sz w:val="16"/>
      <w:szCs w:val="16"/>
    </w:rPr>
  </w:style>
  <w:style w:type="paragraph" w:styleId="Textocomentario">
    <w:name w:val="annotation text"/>
    <w:basedOn w:val="Normal"/>
    <w:link w:val="TextocomentarioCar"/>
    <w:uiPriority w:val="99"/>
    <w:semiHidden/>
    <w:unhideWhenUsed/>
    <w:rsid w:val="00C8745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87451"/>
    <w:rPr>
      <w:sz w:val="20"/>
      <w:szCs w:val="20"/>
    </w:rPr>
  </w:style>
  <w:style w:type="paragraph" w:styleId="Asuntodelcomentario">
    <w:name w:val="annotation subject"/>
    <w:basedOn w:val="Textocomentario"/>
    <w:next w:val="Textocomentario"/>
    <w:link w:val="AsuntodelcomentarioCar"/>
    <w:uiPriority w:val="99"/>
    <w:semiHidden/>
    <w:unhideWhenUsed/>
    <w:rsid w:val="00C87451"/>
    <w:rPr>
      <w:b/>
      <w:bCs/>
    </w:rPr>
  </w:style>
  <w:style w:type="character" w:customStyle="1" w:styleId="AsuntodelcomentarioCar">
    <w:name w:val="Asunto del comentario Car"/>
    <w:basedOn w:val="TextocomentarioCar"/>
    <w:link w:val="Asuntodelcomentario"/>
    <w:uiPriority w:val="99"/>
    <w:semiHidden/>
    <w:rsid w:val="00C87451"/>
    <w:rPr>
      <w:b/>
      <w:bCs/>
    </w:rPr>
  </w:style>
  <w:style w:type="paragraph" w:styleId="Textodeglobo">
    <w:name w:val="Balloon Text"/>
    <w:basedOn w:val="Normal"/>
    <w:link w:val="TextodegloboCar"/>
    <w:uiPriority w:val="99"/>
    <w:semiHidden/>
    <w:unhideWhenUsed/>
    <w:rsid w:val="00C874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7451"/>
    <w:rPr>
      <w:rFonts w:ascii="Tahoma" w:hAnsi="Tahoma" w:cs="Tahoma"/>
      <w:sz w:val="16"/>
      <w:szCs w:val="16"/>
    </w:rPr>
  </w:style>
  <w:style w:type="paragraph" w:styleId="Encabezado">
    <w:name w:val="header"/>
    <w:basedOn w:val="Normal"/>
    <w:link w:val="EncabezadoCar"/>
    <w:uiPriority w:val="99"/>
    <w:unhideWhenUsed/>
    <w:rsid w:val="00ED1A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1AB4"/>
  </w:style>
  <w:style w:type="paragraph" w:styleId="Piedepgina">
    <w:name w:val="footer"/>
    <w:basedOn w:val="Normal"/>
    <w:link w:val="PiedepginaCar"/>
    <w:uiPriority w:val="99"/>
    <w:unhideWhenUsed/>
    <w:rsid w:val="00ED1A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1AB4"/>
  </w:style>
  <w:style w:type="paragraph" w:customStyle="1" w:styleId="parrafo1">
    <w:name w:val="parrafo1"/>
    <w:uiPriority w:val="99"/>
    <w:rsid w:val="00405DBA"/>
    <w:pPr>
      <w:keepNext/>
      <w:keepLines/>
      <w:tabs>
        <w:tab w:val="left" w:pos="-720"/>
      </w:tabs>
      <w:suppressAutoHyphens/>
      <w:autoSpaceDE w:val="0"/>
      <w:autoSpaceDN w:val="0"/>
      <w:spacing w:after="0" w:line="240" w:lineRule="auto"/>
      <w:jc w:val="both"/>
    </w:pPr>
    <w:rPr>
      <w:rFonts w:ascii="CG Omega" w:eastAsia="Times New Roman" w:hAnsi="CG Omega" w:cs="Times New Roman"/>
      <w:spacing w:val="-2"/>
      <w:lang w:val="es-ES_tradnl" w:eastAsia="es-ES"/>
    </w:rPr>
  </w:style>
  <w:style w:type="paragraph" w:customStyle="1" w:styleId="Prrafodelista1">
    <w:name w:val="Párrafo de lista1"/>
    <w:basedOn w:val="Normal"/>
    <w:qFormat/>
    <w:rsid w:val="00405DBA"/>
    <w:pPr>
      <w:spacing w:after="0" w:line="240" w:lineRule="auto"/>
      <w:ind w:left="708"/>
      <w:jc w:val="both"/>
    </w:pPr>
    <w:rPr>
      <w:rFonts w:ascii="Times New Roman" w:eastAsia="Calibri" w:hAnsi="Times New Roman" w:cs="Times New Roman"/>
      <w:sz w:val="24"/>
      <w:szCs w:val="24"/>
      <w:lang w:val="es-ES"/>
    </w:rPr>
  </w:style>
  <w:style w:type="character" w:customStyle="1" w:styleId="blockemailwithname">
    <w:name w:val="blockemailwithname"/>
    <w:basedOn w:val="Fuentedeprrafopredeter"/>
    <w:rsid w:val="00405DBA"/>
  </w:style>
  <w:style w:type="character" w:styleId="Hipervnculo">
    <w:name w:val="Hyperlink"/>
    <w:basedOn w:val="Fuentedeprrafopredeter"/>
    <w:uiPriority w:val="99"/>
    <w:unhideWhenUsed/>
    <w:rsid w:val="007A5EF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cristina@yahoo.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6A095-68FD-4362-B11A-6071562B4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10</Pages>
  <Words>3049</Words>
  <Characters>16772</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Osorio</dc:creator>
  <cp:lastModifiedBy>rperez</cp:lastModifiedBy>
  <cp:revision>38</cp:revision>
  <dcterms:created xsi:type="dcterms:W3CDTF">2011-03-06T17:29:00Z</dcterms:created>
  <dcterms:modified xsi:type="dcterms:W3CDTF">2011-03-23T18:47:00Z</dcterms:modified>
</cp:coreProperties>
</file>